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94" w:rsidRDefault="00302794" w:rsidP="00302794">
      <w:pPr>
        <w:ind w:left="-78" w:right="-42"/>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951"/>
        <w:gridCol w:w="248"/>
        <w:gridCol w:w="2147"/>
        <w:gridCol w:w="3255"/>
      </w:tblGrid>
      <w:tr w:rsidR="002A2EC5" w:rsidRPr="005B2E87" w:rsidTr="008A470B">
        <w:tc>
          <w:tcPr>
            <w:tcW w:w="1353" w:type="pct"/>
            <w:tcBorders>
              <w:top w:val="nil"/>
              <w:left w:val="nil"/>
              <w:bottom w:val="nil"/>
              <w:right w:val="nil"/>
            </w:tcBorders>
          </w:tcPr>
          <w:p w:rsidR="00302794" w:rsidRPr="005B2E87" w:rsidRDefault="00302794" w:rsidP="001E628B">
            <w:pPr>
              <w:spacing w:before="60" w:after="60"/>
              <w:ind w:right="-709"/>
              <w:rPr>
                <w:sz w:val="18"/>
                <w:szCs w:val="18"/>
              </w:rPr>
            </w:pPr>
            <w:r w:rsidRPr="005B2E87">
              <w:rPr>
                <w:bCs/>
                <w:sz w:val="18"/>
                <w:szCs w:val="18"/>
              </w:rPr>
              <w:t>Affaire n°</w:t>
            </w:r>
          </w:p>
        </w:tc>
        <w:tc>
          <w:tcPr>
            <w:tcW w:w="936" w:type="pct"/>
            <w:tcBorders>
              <w:top w:val="nil"/>
              <w:left w:val="nil"/>
              <w:bottom w:val="nil"/>
              <w:right w:val="nil"/>
            </w:tcBorders>
            <w:shd w:val="clear" w:color="auto" w:fill="BFBFBF"/>
          </w:tcPr>
          <w:p w:rsidR="00302794" w:rsidRPr="005B2E87" w:rsidRDefault="005B2E87" w:rsidP="00375403">
            <w:pPr>
              <w:spacing w:before="60" w:after="60"/>
              <w:ind w:right="-709"/>
              <w:rPr>
                <w:sz w:val="18"/>
                <w:szCs w:val="18"/>
                <w:shd w:val="clear" w:color="auto" w:fill="C0C0C0"/>
              </w:rPr>
            </w:pPr>
            <w:r w:rsidRPr="005B2E87">
              <w:rPr>
                <w:sz w:val="18"/>
                <w:szCs w:val="18"/>
                <w:shd w:val="clear" w:color="auto" w:fill="C0C0C0"/>
              </w:rPr>
              <w:fldChar w:fldCharType="begin">
                <w:ffData>
                  <w:name w:val="Texte1"/>
                  <w:enabled/>
                  <w:calcOnExit w:val="0"/>
                  <w:textInput/>
                </w:ffData>
              </w:fldChar>
            </w:r>
            <w:bookmarkStart w:id="0" w:name="Texte1"/>
            <w:r w:rsidRPr="005B2E87">
              <w:rPr>
                <w:sz w:val="18"/>
                <w:szCs w:val="18"/>
                <w:shd w:val="clear" w:color="auto" w:fill="C0C0C0"/>
              </w:rPr>
              <w:instrText xml:space="preserve"> FORMTEXT </w:instrText>
            </w:r>
            <w:r w:rsidRPr="005B2E87">
              <w:rPr>
                <w:sz w:val="18"/>
                <w:szCs w:val="18"/>
                <w:shd w:val="clear" w:color="auto" w:fill="C0C0C0"/>
              </w:rPr>
            </w:r>
            <w:r w:rsidRPr="005B2E87">
              <w:rPr>
                <w:sz w:val="18"/>
                <w:szCs w:val="18"/>
                <w:shd w:val="clear" w:color="auto" w:fill="C0C0C0"/>
              </w:rPr>
              <w:fldChar w:fldCharType="separate"/>
            </w:r>
            <w:r w:rsidR="00375403">
              <w:rPr>
                <w:sz w:val="18"/>
                <w:szCs w:val="18"/>
                <w:shd w:val="clear" w:color="auto" w:fill="C0C0C0"/>
              </w:rPr>
              <w:t> </w:t>
            </w:r>
            <w:r w:rsidR="00375403">
              <w:rPr>
                <w:sz w:val="18"/>
                <w:szCs w:val="18"/>
                <w:shd w:val="clear" w:color="auto" w:fill="C0C0C0"/>
              </w:rPr>
              <w:t> </w:t>
            </w:r>
            <w:r w:rsidR="00375403">
              <w:rPr>
                <w:sz w:val="18"/>
                <w:szCs w:val="18"/>
                <w:shd w:val="clear" w:color="auto" w:fill="C0C0C0"/>
              </w:rPr>
              <w:t> </w:t>
            </w:r>
            <w:r w:rsidR="00375403">
              <w:rPr>
                <w:sz w:val="18"/>
                <w:szCs w:val="18"/>
                <w:shd w:val="clear" w:color="auto" w:fill="C0C0C0"/>
              </w:rPr>
              <w:t> </w:t>
            </w:r>
            <w:r w:rsidR="00375403">
              <w:rPr>
                <w:sz w:val="18"/>
                <w:szCs w:val="18"/>
                <w:shd w:val="clear" w:color="auto" w:fill="C0C0C0"/>
              </w:rPr>
              <w:t> </w:t>
            </w:r>
            <w:r w:rsidRPr="005B2E87">
              <w:rPr>
                <w:sz w:val="18"/>
                <w:szCs w:val="18"/>
                <w:shd w:val="clear" w:color="auto" w:fill="C0C0C0"/>
              </w:rPr>
              <w:fldChar w:fldCharType="end"/>
            </w:r>
            <w:bookmarkEnd w:id="0"/>
          </w:p>
        </w:tc>
        <w:tc>
          <w:tcPr>
            <w:tcW w:w="119" w:type="pct"/>
            <w:tcBorders>
              <w:top w:val="nil"/>
              <w:left w:val="nil"/>
              <w:bottom w:val="nil"/>
              <w:right w:val="nil"/>
            </w:tcBorders>
            <w:shd w:val="clear" w:color="auto" w:fill="auto"/>
          </w:tcPr>
          <w:p w:rsidR="00302794" w:rsidRPr="005B2E87" w:rsidRDefault="00302794" w:rsidP="001E628B">
            <w:pPr>
              <w:spacing w:before="60" w:after="60"/>
              <w:ind w:right="-709"/>
              <w:rPr>
                <w:bCs/>
                <w:sz w:val="18"/>
                <w:szCs w:val="18"/>
              </w:rPr>
            </w:pPr>
          </w:p>
        </w:tc>
        <w:tc>
          <w:tcPr>
            <w:tcW w:w="1030" w:type="pct"/>
            <w:tcBorders>
              <w:top w:val="nil"/>
              <w:left w:val="nil"/>
              <w:bottom w:val="nil"/>
              <w:right w:val="nil"/>
            </w:tcBorders>
            <w:shd w:val="clear" w:color="auto" w:fill="auto"/>
          </w:tcPr>
          <w:p w:rsidR="00302794" w:rsidRPr="005B2E87" w:rsidRDefault="00302794" w:rsidP="001E628B">
            <w:pPr>
              <w:spacing w:before="60" w:after="60"/>
              <w:ind w:right="-709"/>
              <w:rPr>
                <w:sz w:val="18"/>
                <w:szCs w:val="18"/>
                <w:shd w:val="clear" w:color="auto" w:fill="C0C0C0"/>
              </w:rPr>
            </w:pPr>
            <w:r w:rsidRPr="005B2E87">
              <w:rPr>
                <w:bCs/>
                <w:sz w:val="18"/>
                <w:szCs w:val="18"/>
              </w:rPr>
              <w:t>Libellé de l'affaire</w:t>
            </w:r>
          </w:p>
        </w:tc>
        <w:tc>
          <w:tcPr>
            <w:tcW w:w="1563" w:type="pct"/>
            <w:tcBorders>
              <w:top w:val="nil"/>
              <w:left w:val="nil"/>
              <w:bottom w:val="nil"/>
              <w:right w:val="nil"/>
            </w:tcBorders>
            <w:shd w:val="clear" w:color="auto" w:fill="BFBFBF"/>
          </w:tcPr>
          <w:p w:rsidR="00302794" w:rsidRPr="005B2E87" w:rsidRDefault="005B2E87" w:rsidP="001E628B">
            <w:pPr>
              <w:spacing w:before="60" w:after="60"/>
              <w:ind w:right="-709"/>
              <w:rPr>
                <w:sz w:val="18"/>
                <w:szCs w:val="18"/>
                <w:shd w:val="clear" w:color="auto" w:fill="C0C0C0"/>
              </w:rPr>
            </w:pPr>
            <w:r w:rsidRPr="005B2E87">
              <w:rPr>
                <w:sz w:val="18"/>
                <w:szCs w:val="18"/>
                <w:shd w:val="clear" w:color="auto" w:fill="C0C0C0"/>
              </w:rPr>
              <w:fldChar w:fldCharType="begin">
                <w:ffData>
                  <w:name w:val="Texte1"/>
                  <w:enabled/>
                  <w:calcOnExit w:val="0"/>
                  <w:textInput/>
                </w:ffData>
              </w:fldChar>
            </w:r>
            <w:r w:rsidRPr="005B2E87">
              <w:rPr>
                <w:sz w:val="18"/>
                <w:szCs w:val="18"/>
                <w:shd w:val="clear" w:color="auto" w:fill="C0C0C0"/>
              </w:rPr>
              <w:instrText xml:space="preserve"> FORMTEXT </w:instrText>
            </w:r>
            <w:r w:rsidRPr="005B2E87">
              <w:rPr>
                <w:sz w:val="18"/>
                <w:szCs w:val="18"/>
                <w:shd w:val="clear" w:color="auto" w:fill="C0C0C0"/>
              </w:rPr>
            </w:r>
            <w:r w:rsidRPr="005B2E87">
              <w:rPr>
                <w:sz w:val="18"/>
                <w:szCs w:val="18"/>
                <w:shd w:val="clear" w:color="auto" w:fill="C0C0C0"/>
              </w:rPr>
              <w:fldChar w:fldCharType="separate"/>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sz w:val="18"/>
                <w:szCs w:val="18"/>
                <w:shd w:val="clear" w:color="auto" w:fill="C0C0C0"/>
              </w:rPr>
              <w:fldChar w:fldCharType="end"/>
            </w:r>
          </w:p>
        </w:tc>
      </w:tr>
    </w:tbl>
    <w:p w:rsidR="00302794" w:rsidRPr="005B2E87" w:rsidRDefault="00302794" w:rsidP="00302794">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1951"/>
        <w:gridCol w:w="250"/>
        <w:gridCol w:w="2147"/>
        <w:gridCol w:w="3255"/>
      </w:tblGrid>
      <w:tr w:rsidR="007208AF" w:rsidRPr="005B2E87" w:rsidTr="008A470B">
        <w:tc>
          <w:tcPr>
            <w:tcW w:w="1352" w:type="pct"/>
            <w:tcBorders>
              <w:top w:val="nil"/>
              <w:left w:val="nil"/>
              <w:bottom w:val="nil"/>
              <w:right w:val="nil"/>
            </w:tcBorders>
          </w:tcPr>
          <w:p w:rsidR="00302794" w:rsidRPr="005B2E87" w:rsidRDefault="00302794" w:rsidP="001E628B">
            <w:pPr>
              <w:spacing w:before="60" w:after="60"/>
              <w:ind w:right="-709"/>
              <w:rPr>
                <w:sz w:val="18"/>
                <w:szCs w:val="18"/>
              </w:rPr>
            </w:pPr>
            <w:r w:rsidRPr="005B2E87">
              <w:rPr>
                <w:sz w:val="18"/>
                <w:szCs w:val="18"/>
              </w:rPr>
              <w:t>Adjudication n°</w:t>
            </w:r>
          </w:p>
        </w:tc>
        <w:tc>
          <w:tcPr>
            <w:tcW w:w="936" w:type="pct"/>
            <w:tcBorders>
              <w:top w:val="nil"/>
              <w:left w:val="nil"/>
              <w:bottom w:val="nil"/>
              <w:right w:val="nil"/>
            </w:tcBorders>
            <w:shd w:val="clear" w:color="auto" w:fill="BFBFBF"/>
          </w:tcPr>
          <w:p w:rsidR="00302794" w:rsidRPr="005B2E87" w:rsidRDefault="005B2E87" w:rsidP="001E628B">
            <w:pPr>
              <w:spacing w:before="60" w:after="60"/>
              <w:ind w:right="-709"/>
              <w:rPr>
                <w:sz w:val="18"/>
                <w:szCs w:val="18"/>
              </w:rPr>
            </w:pPr>
            <w:r w:rsidRPr="005B2E87">
              <w:rPr>
                <w:sz w:val="18"/>
                <w:szCs w:val="18"/>
                <w:shd w:val="clear" w:color="auto" w:fill="C0C0C0"/>
              </w:rPr>
              <w:fldChar w:fldCharType="begin">
                <w:ffData>
                  <w:name w:val="Texte1"/>
                  <w:enabled/>
                  <w:calcOnExit w:val="0"/>
                  <w:textInput/>
                </w:ffData>
              </w:fldChar>
            </w:r>
            <w:r w:rsidRPr="005B2E87">
              <w:rPr>
                <w:sz w:val="18"/>
                <w:szCs w:val="18"/>
                <w:shd w:val="clear" w:color="auto" w:fill="C0C0C0"/>
              </w:rPr>
              <w:instrText xml:space="preserve"> FORMTEXT </w:instrText>
            </w:r>
            <w:r w:rsidRPr="005B2E87">
              <w:rPr>
                <w:sz w:val="18"/>
                <w:szCs w:val="18"/>
                <w:shd w:val="clear" w:color="auto" w:fill="C0C0C0"/>
              </w:rPr>
            </w:r>
            <w:r w:rsidRPr="005B2E87">
              <w:rPr>
                <w:sz w:val="18"/>
                <w:szCs w:val="18"/>
                <w:shd w:val="clear" w:color="auto" w:fill="C0C0C0"/>
              </w:rPr>
              <w:fldChar w:fldCharType="separate"/>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sz w:val="18"/>
                <w:szCs w:val="18"/>
                <w:shd w:val="clear" w:color="auto" w:fill="C0C0C0"/>
              </w:rPr>
              <w:fldChar w:fldCharType="end"/>
            </w:r>
          </w:p>
        </w:tc>
        <w:tc>
          <w:tcPr>
            <w:tcW w:w="120" w:type="pct"/>
            <w:tcBorders>
              <w:top w:val="nil"/>
              <w:left w:val="nil"/>
              <w:bottom w:val="nil"/>
              <w:right w:val="nil"/>
            </w:tcBorders>
            <w:shd w:val="clear" w:color="auto" w:fill="auto"/>
          </w:tcPr>
          <w:p w:rsidR="00302794" w:rsidRPr="005B2E87" w:rsidRDefault="00302794" w:rsidP="001E628B">
            <w:pPr>
              <w:spacing w:before="60" w:after="60"/>
              <w:ind w:right="-709"/>
              <w:rPr>
                <w:sz w:val="18"/>
                <w:szCs w:val="18"/>
              </w:rPr>
            </w:pPr>
          </w:p>
        </w:tc>
        <w:tc>
          <w:tcPr>
            <w:tcW w:w="1030" w:type="pct"/>
            <w:tcBorders>
              <w:top w:val="nil"/>
              <w:left w:val="nil"/>
              <w:bottom w:val="nil"/>
              <w:right w:val="nil"/>
            </w:tcBorders>
            <w:shd w:val="clear" w:color="auto" w:fill="auto"/>
          </w:tcPr>
          <w:p w:rsidR="00302794" w:rsidRPr="005B2E87" w:rsidRDefault="00302794" w:rsidP="001E628B">
            <w:pPr>
              <w:spacing w:before="60" w:after="60"/>
              <w:ind w:right="-709"/>
              <w:rPr>
                <w:sz w:val="18"/>
                <w:szCs w:val="18"/>
              </w:rPr>
            </w:pPr>
            <w:r w:rsidRPr="005B2E87">
              <w:rPr>
                <w:sz w:val="18"/>
                <w:szCs w:val="18"/>
              </w:rPr>
              <w:t>Adjudicataire probable</w:t>
            </w:r>
          </w:p>
        </w:tc>
        <w:tc>
          <w:tcPr>
            <w:tcW w:w="1562" w:type="pct"/>
            <w:tcBorders>
              <w:top w:val="nil"/>
              <w:left w:val="nil"/>
              <w:bottom w:val="nil"/>
              <w:right w:val="nil"/>
            </w:tcBorders>
            <w:shd w:val="clear" w:color="auto" w:fill="BFBFBF"/>
          </w:tcPr>
          <w:p w:rsidR="00302794" w:rsidRPr="005B2E87" w:rsidRDefault="005B2E87" w:rsidP="001E628B">
            <w:pPr>
              <w:spacing w:before="60" w:after="60"/>
              <w:ind w:right="-709"/>
              <w:rPr>
                <w:sz w:val="18"/>
                <w:szCs w:val="18"/>
              </w:rPr>
            </w:pPr>
            <w:r w:rsidRPr="005B2E87">
              <w:rPr>
                <w:sz w:val="18"/>
                <w:szCs w:val="18"/>
                <w:shd w:val="clear" w:color="auto" w:fill="C0C0C0"/>
              </w:rPr>
              <w:fldChar w:fldCharType="begin">
                <w:ffData>
                  <w:name w:val="Texte1"/>
                  <w:enabled/>
                  <w:calcOnExit w:val="0"/>
                  <w:textInput/>
                </w:ffData>
              </w:fldChar>
            </w:r>
            <w:r w:rsidRPr="005B2E87">
              <w:rPr>
                <w:sz w:val="18"/>
                <w:szCs w:val="18"/>
                <w:shd w:val="clear" w:color="auto" w:fill="C0C0C0"/>
              </w:rPr>
              <w:instrText xml:space="preserve"> FORMTEXT </w:instrText>
            </w:r>
            <w:r w:rsidRPr="005B2E87">
              <w:rPr>
                <w:sz w:val="18"/>
                <w:szCs w:val="18"/>
                <w:shd w:val="clear" w:color="auto" w:fill="C0C0C0"/>
              </w:rPr>
            </w:r>
            <w:r w:rsidRPr="005B2E87">
              <w:rPr>
                <w:sz w:val="18"/>
                <w:szCs w:val="18"/>
                <w:shd w:val="clear" w:color="auto" w:fill="C0C0C0"/>
              </w:rPr>
              <w:fldChar w:fldCharType="separate"/>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sz w:val="18"/>
                <w:szCs w:val="18"/>
                <w:shd w:val="clear" w:color="auto" w:fill="C0C0C0"/>
              </w:rPr>
              <w:fldChar w:fldCharType="end"/>
            </w:r>
          </w:p>
        </w:tc>
      </w:tr>
    </w:tbl>
    <w:p w:rsidR="00302794" w:rsidRPr="005B2E87" w:rsidRDefault="00302794" w:rsidP="00302794">
      <w:pPr>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1951"/>
        <w:gridCol w:w="248"/>
        <w:gridCol w:w="2147"/>
        <w:gridCol w:w="3255"/>
      </w:tblGrid>
      <w:tr w:rsidR="002A2EC5" w:rsidRPr="005B2E87" w:rsidTr="008A470B">
        <w:tc>
          <w:tcPr>
            <w:tcW w:w="1353" w:type="pct"/>
            <w:tcBorders>
              <w:top w:val="nil"/>
              <w:left w:val="nil"/>
              <w:bottom w:val="nil"/>
              <w:right w:val="nil"/>
            </w:tcBorders>
          </w:tcPr>
          <w:p w:rsidR="00302794" w:rsidRPr="005B2E87" w:rsidRDefault="00302794" w:rsidP="001E628B">
            <w:pPr>
              <w:spacing w:before="60" w:after="60"/>
              <w:ind w:right="-709"/>
              <w:rPr>
                <w:sz w:val="18"/>
                <w:szCs w:val="18"/>
              </w:rPr>
            </w:pPr>
            <w:r w:rsidRPr="005B2E87">
              <w:rPr>
                <w:sz w:val="18"/>
                <w:szCs w:val="18"/>
              </w:rPr>
              <w:t>Montant de l'offre HT</w:t>
            </w:r>
          </w:p>
        </w:tc>
        <w:tc>
          <w:tcPr>
            <w:tcW w:w="936" w:type="pct"/>
            <w:tcBorders>
              <w:top w:val="nil"/>
              <w:left w:val="nil"/>
              <w:bottom w:val="nil"/>
              <w:right w:val="nil"/>
            </w:tcBorders>
            <w:shd w:val="clear" w:color="auto" w:fill="BFBFBF"/>
          </w:tcPr>
          <w:p w:rsidR="00302794" w:rsidRPr="005B2E87" w:rsidRDefault="005B2E87" w:rsidP="001E628B">
            <w:pPr>
              <w:spacing w:before="60" w:after="60"/>
              <w:ind w:right="-709"/>
              <w:rPr>
                <w:sz w:val="18"/>
                <w:szCs w:val="18"/>
              </w:rPr>
            </w:pPr>
            <w:r w:rsidRPr="005B2E87">
              <w:rPr>
                <w:sz w:val="18"/>
                <w:szCs w:val="18"/>
                <w:shd w:val="clear" w:color="auto" w:fill="C0C0C0"/>
              </w:rPr>
              <w:fldChar w:fldCharType="begin">
                <w:ffData>
                  <w:name w:val="Texte1"/>
                  <w:enabled/>
                  <w:calcOnExit w:val="0"/>
                  <w:textInput/>
                </w:ffData>
              </w:fldChar>
            </w:r>
            <w:r w:rsidRPr="005B2E87">
              <w:rPr>
                <w:sz w:val="18"/>
                <w:szCs w:val="18"/>
                <w:shd w:val="clear" w:color="auto" w:fill="C0C0C0"/>
              </w:rPr>
              <w:instrText xml:space="preserve"> FORMTEXT </w:instrText>
            </w:r>
            <w:r w:rsidRPr="005B2E87">
              <w:rPr>
                <w:sz w:val="18"/>
                <w:szCs w:val="18"/>
                <w:shd w:val="clear" w:color="auto" w:fill="C0C0C0"/>
              </w:rPr>
            </w:r>
            <w:r w:rsidRPr="005B2E87">
              <w:rPr>
                <w:sz w:val="18"/>
                <w:szCs w:val="18"/>
                <w:shd w:val="clear" w:color="auto" w:fill="C0C0C0"/>
              </w:rPr>
              <w:fldChar w:fldCharType="separate"/>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sz w:val="18"/>
                <w:szCs w:val="18"/>
                <w:shd w:val="clear" w:color="auto" w:fill="C0C0C0"/>
              </w:rPr>
              <w:fldChar w:fldCharType="end"/>
            </w:r>
          </w:p>
        </w:tc>
        <w:tc>
          <w:tcPr>
            <w:tcW w:w="119" w:type="pct"/>
            <w:tcBorders>
              <w:top w:val="nil"/>
              <w:left w:val="nil"/>
              <w:bottom w:val="nil"/>
              <w:right w:val="nil"/>
            </w:tcBorders>
            <w:shd w:val="clear" w:color="auto" w:fill="auto"/>
          </w:tcPr>
          <w:p w:rsidR="00302794" w:rsidRPr="005B2E87" w:rsidRDefault="00302794" w:rsidP="001E628B">
            <w:pPr>
              <w:spacing w:before="60" w:after="60"/>
              <w:ind w:right="-709"/>
              <w:rPr>
                <w:sz w:val="18"/>
                <w:szCs w:val="18"/>
              </w:rPr>
            </w:pPr>
          </w:p>
        </w:tc>
        <w:tc>
          <w:tcPr>
            <w:tcW w:w="1030" w:type="pct"/>
            <w:tcBorders>
              <w:top w:val="nil"/>
              <w:left w:val="nil"/>
              <w:bottom w:val="nil"/>
              <w:right w:val="nil"/>
            </w:tcBorders>
            <w:shd w:val="clear" w:color="auto" w:fill="auto"/>
          </w:tcPr>
          <w:p w:rsidR="00302794" w:rsidRPr="005B2E87" w:rsidRDefault="00302794" w:rsidP="001E628B">
            <w:pPr>
              <w:spacing w:before="60" w:after="60"/>
              <w:ind w:right="-709"/>
              <w:rPr>
                <w:sz w:val="18"/>
                <w:szCs w:val="18"/>
              </w:rPr>
            </w:pPr>
            <w:r w:rsidRPr="005B2E87">
              <w:rPr>
                <w:sz w:val="18"/>
                <w:szCs w:val="18"/>
              </w:rPr>
              <w:t>Date</w:t>
            </w:r>
          </w:p>
        </w:tc>
        <w:tc>
          <w:tcPr>
            <w:tcW w:w="1563" w:type="pct"/>
            <w:tcBorders>
              <w:top w:val="nil"/>
              <w:left w:val="nil"/>
              <w:bottom w:val="nil"/>
              <w:right w:val="nil"/>
            </w:tcBorders>
            <w:shd w:val="clear" w:color="auto" w:fill="BFBFBF"/>
          </w:tcPr>
          <w:p w:rsidR="00302794" w:rsidRPr="005B2E87" w:rsidRDefault="005B2E87" w:rsidP="001E628B">
            <w:pPr>
              <w:spacing w:before="60" w:after="60"/>
              <w:ind w:right="-709"/>
              <w:rPr>
                <w:sz w:val="18"/>
                <w:szCs w:val="18"/>
              </w:rPr>
            </w:pPr>
            <w:r w:rsidRPr="005B2E87">
              <w:rPr>
                <w:sz w:val="18"/>
                <w:szCs w:val="18"/>
                <w:shd w:val="clear" w:color="auto" w:fill="C0C0C0"/>
              </w:rPr>
              <w:fldChar w:fldCharType="begin">
                <w:ffData>
                  <w:name w:val="Texte1"/>
                  <w:enabled/>
                  <w:calcOnExit w:val="0"/>
                  <w:textInput/>
                </w:ffData>
              </w:fldChar>
            </w:r>
            <w:r w:rsidRPr="005B2E87">
              <w:rPr>
                <w:sz w:val="18"/>
                <w:szCs w:val="18"/>
                <w:shd w:val="clear" w:color="auto" w:fill="C0C0C0"/>
              </w:rPr>
              <w:instrText xml:space="preserve"> FORMTEXT </w:instrText>
            </w:r>
            <w:r w:rsidRPr="005B2E87">
              <w:rPr>
                <w:sz w:val="18"/>
                <w:szCs w:val="18"/>
                <w:shd w:val="clear" w:color="auto" w:fill="C0C0C0"/>
              </w:rPr>
            </w:r>
            <w:r w:rsidRPr="005B2E87">
              <w:rPr>
                <w:sz w:val="18"/>
                <w:szCs w:val="18"/>
                <w:shd w:val="clear" w:color="auto" w:fill="C0C0C0"/>
              </w:rPr>
              <w:fldChar w:fldCharType="separate"/>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sz w:val="18"/>
                <w:szCs w:val="18"/>
                <w:shd w:val="clear" w:color="auto" w:fill="C0C0C0"/>
              </w:rPr>
              <w:fldChar w:fldCharType="end"/>
            </w:r>
          </w:p>
        </w:tc>
      </w:tr>
    </w:tbl>
    <w:p w:rsidR="00302794" w:rsidRPr="005B2E87" w:rsidRDefault="00302794" w:rsidP="00302794">
      <w:pPr>
        <w:rPr>
          <w:sz w:val="4"/>
          <w:szCs w:val="4"/>
        </w:rPr>
      </w:pPr>
    </w:p>
    <w:tbl>
      <w:tblPr>
        <w:tblW w:w="2416" w:type="pct"/>
        <w:tblLook w:val="01E0" w:firstRow="1" w:lastRow="1" w:firstColumn="1" w:lastColumn="1" w:noHBand="0" w:noVBand="0"/>
      </w:tblPr>
      <w:tblGrid>
        <w:gridCol w:w="2829"/>
        <w:gridCol w:w="1957"/>
        <w:gridCol w:w="249"/>
      </w:tblGrid>
      <w:tr w:rsidR="009D0D9C" w:rsidRPr="00445117" w:rsidTr="008A470B">
        <w:tc>
          <w:tcPr>
            <w:tcW w:w="2809" w:type="pct"/>
          </w:tcPr>
          <w:p w:rsidR="009D0D9C" w:rsidRPr="00445117" w:rsidRDefault="009D0D9C" w:rsidP="001E628B">
            <w:pPr>
              <w:spacing w:before="60" w:after="60"/>
              <w:ind w:right="-709"/>
              <w:rPr>
                <w:sz w:val="18"/>
                <w:szCs w:val="18"/>
              </w:rPr>
            </w:pPr>
            <w:r w:rsidRPr="005B2E87">
              <w:rPr>
                <w:sz w:val="18"/>
                <w:szCs w:val="18"/>
              </w:rPr>
              <w:t>Pays d'origine de la prestation</w:t>
            </w:r>
          </w:p>
        </w:tc>
        <w:tc>
          <w:tcPr>
            <w:tcW w:w="1943" w:type="pct"/>
            <w:shd w:val="clear" w:color="auto" w:fill="BFBFBF"/>
          </w:tcPr>
          <w:p w:rsidR="009D0D9C" w:rsidRPr="00445117" w:rsidRDefault="009D0D9C" w:rsidP="001E628B">
            <w:pPr>
              <w:spacing w:before="60" w:after="60"/>
              <w:ind w:right="-709"/>
              <w:rPr>
                <w:sz w:val="18"/>
                <w:szCs w:val="18"/>
              </w:rPr>
            </w:pPr>
            <w:r w:rsidRPr="005B2E87">
              <w:rPr>
                <w:sz w:val="18"/>
                <w:szCs w:val="18"/>
                <w:shd w:val="clear" w:color="auto" w:fill="C0C0C0"/>
              </w:rPr>
              <w:fldChar w:fldCharType="begin">
                <w:ffData>
                  <w:name w:val="Texte1"/>
                  <w:enabled/>
                  <w:calcOnExit w:val="0"/>
                  <w:textInput/>
                </w:ffData>
              </w:fldChar>
            </w:r>
            <w:r w:rsidRPr="005B2E87">
              <w:rPr>
                <w:sz w:val="18"/>
                <w:szCs w:val="18"/>
                <w:shd w:val="clear" w:color="auto" w:fill="C0C0C0"/>
              </w:rPr>
              <w:instrText xml:space="preserve"> FORMTEXT </w:instrText>
            </w:r>
            <w:r w:rsidRPr="005B2E87">
              <w:rPr>
                <w:sz w:val="18"/>
                <w:szCs w:val="18"/>
                <w:shd w:val="clear" w:color="auto" w:fill="C0C0C0"/>
              </w:rPr>
            </w:r>
            <w:r w:rsidRPr="005B2E87">
              <w:rPr>
                <w:sz w:val="18"/>
                <w:szCs w:val="18"/>
                <w:shd w:val="clear" w:color="auto" w:fill="C0C0C0"/>
              </w:rPr>
              <w:fldChar w:fldCharType="separate"/>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noProof/>
                <w:sz w:val="18"/>
                <w:szCs w:val="18"/>
                <w:shd w:val="clear" w:color="auto" w:fill="C0C0C0"/>
              </w:rPr>
              <w:t> </w:t>
            </w:r>
            <w:r w:rsidRPr="005B2E87">
              <w:rPr>
                <w:sz w:val="18"/>
                <w:szCs w:val="18"/>
                <w:shd w:val="clear" w:color="auto" w:fill="C0C0C0"/>
              </w:rPr>
              <w:fldChar w:fldCharType="end"/>
            </w:r>
          </w:p>
        </w:tc>
        <w:tc>
          <w:tcPr>
            <w:tcW w:w="247" w:type="pct"/>
            <w:shd w:val="clear" w:color="auto" w:fill="auto"/>
          </w:tcPr>
          <w:p w:rsidR="009D0D9C" w:rsidRPr="00445117" w:rsidRDefault="009D0D9C" w:rsidP="001E628B">
            <w:pPr>
              <w:spacing w:before="60" w:after="60"/>
              <w:ind w:right="-709"/>
              <w:rPr>
                <w:sz w:val="18"/>
                <w:szCs w:val="18"/>
              </w:rPr>
            </w:pPr>
          </w:p>
        </w:tc>
      </w:tr>
    </w:tbl>
    <w:p w:rsidR="00302794" w:rsidRPr="000C41A2" w:rsidRDefault="00302794" w:rsidP="00302794">
      <w:pPr>
        <w:ind w:right="-711"/>
        <w:rPr>
          <w:sz w:val="21"/>
          <w:szCs w:val="21"/>
        </w:rPr>
      </w:pPr>
    </w:p>
    <w:p w:rsidR="00302794" w:rsidRDefault="00302794" w:rsidP="00302794">
      <w:pPr>
        <w:ind w:right="142"/>
        <w:rPr>
          <w:sz w:val="18"/>
          <w:szCs w:val="18"/>
        </w:rPr>
      </w:pPr>
      <w:r w:rsidRPr="00AD3585">
        <w:rPr>
          <w:sz w:val="18"/>
          <w:szCs w:val="18"/>
        </w:rPr>
        <w:t>Condition(s) utilisée(s) pour justifier la décision d'utilisation de la procédure de gré à gré</w:t>
      </w:r>
      <w:r>
        <w:rPr>
          <w:sz w:val="18"/>
          <w:szCs w:val="18"/>
        </w:rPr>
        <w:t xml:space="preserve"> sans considération de</w:t>
      </w:r>
      <w:r w:rsidR="0097663D">
        <w:rPr>
          <w:sz w:val="18"/>
          <w:szCs w:val="18"/>
        </w:rPr>
        <w:t>s</w:t>
      </w:r>
      <w:r>
        <w:rPr>
          <w:sz w:val="18"/>
          <w:szCs w:val="18"/>
        </w:rPr>
        <w:t xml:space="preserve"> valeurs de seuils.</w:t>
      </w:r>
    </w:p>
    <w:p w:rsidR="00302794" w:rsidRDefault="00302794" w:rsidP="00302794">
      <w:pPr>
        <w:ind w:right="142"/>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5"/>
        <w:gridCol w:w="4179"/>
      </w:tblGrid>
      <w:tr w:rsidR="00302794" w:rsidRPr="00AD3585" w:rsidTr="00EF390D">
        <w:tc>
          <w:tcPr>
            <w:tcW w:w="2980" w:type="pct"/>
          </w:tcPr>
          <w:p w:rsidR="00302794" w:rsidRPr="00AD3585" w:rsidRDefault="00302794" w:rsidP="00302794">
            <w:pPr>
              <w:pStyle w:val="Sous-article"/>
              <w:spacing w:before="120" w:after="120"/>
              <w:ind w:left="0" w:right="74" w:firstLine="0"/>
              <w:jc w:val="center"/>
              <w:rPr>
                <w:sz w:val="18"/>
                <w:szCs w:val="18"/>
              </w:rPr>
            </w:pPr>
            <w:r>
              <w:rPr>
                <w:b/>
                <w:sz w:val="18"/>
                <w:szCs w:val="18"/>
              </w:rPr>
              <w:t>Article 21 de l’accord inter-cantonal</w:t>
            </w:r>
          </w:p>
        </w:tc>
        <w:tc>
          <w:tcPr>
            <w:tcW w:w="2020" w:type="pct"/>
            <w:tcBorders>
              <w:bottom w:val="single" w:sz="4" w:space="0" w:color="auto"/>
            </w:tcBorders>
          </w:tcPr>
          <w:p w:rsidR="00302794" w:rsidRPr="00AD3585" w:rsidRDefault="00302794" w:rsidP="001E628B">
            <w:pPr>
              <w:pStyle w:val="Sous-article"/>
              <w:spacing w:before="120" w:after="120"/>
              <w:ind w:left="0" w:right="74" w:firstLine="0"/>
              <w:jc w:val="center"/>
              <w:rPr>
                <w:sz w:val="18"/>
                <w:szCs w:val="18"/>
              </w:rPr>
            </w:pPr>
            <w:r w:rsidRPr="00FC0856">
              <w:rPr>
                <w:b/>
                <w:sz w:val="18"/>
                <w:szCs w:val="18"/>
              </w:rPr>
              <w:t>Justificatif</w:t>
            </w:r>
          </w:p>
        </w:tc>
      </w:tr>
      <w:tr w:rsidR="00302794" w:rsidRPr="00AD3585" w:rsidTr="008A470B">
        <w:tc>
          <w:tcPr>
            <w:tcW w:w="2980" w:type="pct"/>
          </w:tcPr>
          <w:p w:rsidR="00302794" w:rsidRPr="00AD3585" w:rsidRDefault="0097663D" w:rsidP="00EF390D">
            <w:pPr>
              <w:pStyle w:val="Sous-article"/>
              <w:numPr>
                <w:ilvl w:val="0"/>
                <w:numId w:val="2"/>
              </w:numPr>
              <w:ind w:right="74"/>
              <w:jc w:val="both"/>
              <w:rPr>
                <w:sz w:val="18"/>
                <w:szCs w:val="18"/>
              </w:rPr>
            </w:pPr>
            <w:r w:rsidRPr="0097663D">
              <w:rPr>
                <w:sz w:val="18"/>
                <w:szCs w:val="18"/>
              </w:rPr>
              <w:t>aucune offre ou demande de participation n’est présentée dans le cadre de la procédure ouverte, sélective ou sur invitation, aucune offre ne satisfait aux exigences essentielles de l’appel d’offres ou ne respecte les spécifications techniques ou aucun soumissionnaire ne répond aux critères d’aptitude</w:t>
            </w:r>
          </w:p>
        </w:tc>
        <w:tc>
          <w:tcPr>
            <w:tcW w:w="2020" w:type="pct"/>
            <w:shd w:val="clear" w:color="auto" w:fill="BFBFBF"/>
          </w:tcPr>
          <w:p w:rsidR="00302794" w:rsidRDefault="00375403" w:rsidP="001E628B">
            <w:pPr>
              <w:pStyle w:val="Sous-article"/>
              <w:ind w:left="121" w:firstLine="0"/>
              <w:rPr>
                <w:sz w:val="18"/>
                <w:szCs w:val="18"/>
              </w:rPr>
            </w:pPr>
            <w:r>
              <w:rPr>
                <w:sz w:val="18"/>
                <w:szCs w:val="18"/>
              </w:rPr>
              <w:fldChar w:fldCharType="begin">
                <w:ffData>
                  <w:name w:val="Texte2"/>
                  <w:enabled/>
                  <w:calcOnExit w:val="0"/>
                  <w:textInput/>
                </w:ffData>
              </w:fldChar>
            </w:r>
            <w:bookmarkStart w:id="1" w:name="Texte2"/>
            <w:r>
              <w:rPr>
                <w:sz w:val="18"/>
                <w:szCs w:val="18"/>
              </w:rPr>
              <w:instrText xml:space="preserve"> FORMTEXT </w:instrText>
            </w:r>
            <w:r>
              <w:rPr>
                <w:sz w:val="18"/>
                <w:szCs w:val="18"/>
              </w:rPr>
            </w:r>
            <w:r>
              <w:rPr>
                <w:sz w:val="18"/>
                <w:szCs w:val="18"/>
              </w:rPr>
              <w:fldChar w:fldCharType="separate"/>
            </w:r>
            <w:bookmarkStart w:id="2"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2"/>
            <w:r>
              <w:rPr>
                <w:sz w:val="18"/>
                <w:szCs w:val="18"/>
              </w:rPr>
              <w:fldChar w:fldCharType="end"/>
            </w:r>
            <w:bookmarkEnd w:id="1"/>
          </w:p>
          <w:p w:rsidR="00375403" w:rsidRPr="00AD3585" w:rsidRDefault="00375403" w:rsidP="001E628B">
            <w:pPr>
              <w:pStyle w:val="Sous-article"/>
              <w:ind w:left="121" w:firstLine="0"/>
              <w:rPr>
                <w:sz w:val="18"/>
                <w:szCs w:val="18"/>
              </w:rPr>
            </w:pPr>
          </w:p>
        </w:tc>
      </w:tr>
      <w:tr w:rsidR="00302794" w:rsidRPr="00AD3585" w:rsidTr="008A470B">
        <w:tc>
          <w:tcPr>
            <w:tcW w:w="2980" w:type="pct"/>
          </w:tcPr>
          <w:p w:rsidR="00302794" w:rsidRPr="00AD3585" w:rsidRDefault="0097663D" w:rsidP="00EF390D">
            <w:pPr>
              <w:pStyle w:val="Sous-article"/>
              <w:numPr>
                <w:ilvl w:val="0"/>
                <w:numId w:val="2"/>
              </w:numPr>
              <w:ind w:right="74"/>
              <w:jc w:val="both"/>
              <w:rPr>
                <w:sz w:val="18"/>
                <w:szCs w:val="18"/>
              </w:rPr>
            </w:pPr>
            <w:r w:rsidRPr="0097663D">
              <w:rPr>
                <w:sz w:val="18"/>
                <w:szCs w:val="18"/>
              </w:rPr>
              <w:t>des indices suffisants laissent penser que toutes les offres présentées dans le cadre de la procédure ouverte, sélective ou sur invitation résultent d’un accord illicite affectant la concurrence</w:t>
            </w:r>
          </w:p>
        </w:tc>
        <w:tc>
          <w:tcPr>
            <w:tcW w:w="2020" w:type="pct"/>
            <w:shd w:val="clear" w:color="auto" w:fill="BFBFBF"/>
          </w:tcPr>
          <w:p w:rsidR="00302794" w:rsidRDefault="005B2E87" w:rsidP="001E628B">
            <w:pPr>
              <w:pStyle w:val="Sous-article"/>
              <w:ind w:left="121" w:firstLine="0"/>
              <w:rPr>
                <w:sz w:val="18"/>
                <w:szCs w:val="18"/>
              </w:rPr>
            </w:pPr>
            <w:r>
              <w:rPr>
                <w:sz w:val="18"/>
                <w:szCs w:val="18"/>
              </w:rPr>
              <w:fldChar w:fldCharType="begin">
                <w:ffData>
                  <w:name w:val="Texte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375403" w:rsidRPr="00AD3585" w:rsidRDefault="00375403" w:rsidP="001E628B">
            <w:pPr>
              <w:pStyle w:val="Sous-article"/>
              <w:ind w:left="121" w:firstLine="0"/>
              <w:rPr>
                <w:sz w:val="18"/>
                <w:szCs w:val="18"/>
              </w:rPr>
            </w:pPr>
          </w:p>
        </w:tc>
      </w:tr>
      <w:tr w:rsidR="00302794" w:rsidRPr="00AD3585" w:rsidTr="008A470B">
        <w:tc>
          <w:tcPr>
            <w:tcW w:w="2980" w:type="pct"/>
          </w:tcPr>
          <w:p w:rsidR="00302794" w:rsidRPr="00AD3585" w:rsidRDefault="006B2896" w:rsidP="00EF390D">
            <w:pPr>
              <w:pStyle w:val="Sous-article"/>
              <w:numPr>
                <w:ilvl w:val="0"/>
                <w:numId w:val="2"/>
              </w:numPr>
              <w:ind w:right="74"/>
              <w:jc w:val="both"/>
              <w:rPr>
                <w:sz w:val="18"/>
                <w:szCs w:val="18"/>
              </w:rPr>
            </w:pPr>
            <w:r w:rsidRPr="006B2896">
              <w:rPr>
                <w:sz w:val="18"/>
                <w:szCs w:val="18"/>
              </w:rPr>
              <w:t>un seul soumissionnaire entre en considération en raison des particularités techniques ou artistiques du marché ou pour des motifs relevant de la protection de la propriété intellectuelle, et il n’existe pas de solution de rechange adéquate</w:t>
            </w:r>
          </w:p>
        </w:tc>
        <w:tc>
          <w:tcPr>
            <w:tcW w:w="2020" w:type="pct"/>
            <w:shd w:val="clear" w:color="auto" w:fill="BFBFBF"/>
          </w:tcPr>
          <w:p w:rsidR="00302794" w:rsidRDefault="005B2E87" w:rsidP="001E628B">
            <w:pPr>
              <w:pStyle w:val="Sous-article"/>
              <w:ind w:left="121" w:firstLine="0"/>
              <w:rPr>
                <w:sz w:val="18"/>
                <w:szCs w:val="18"/>
              </w:rPr>
            </w:pPr>
            <w:r>
              <w:rPr>
                <w:sz w:val="18"/>
                <w:szCs w:val="18"/>
              </w:rPr>
              <w:fldChar w:fldCharType="begin">
                <w:ffData>
                  <w:name w:val="Texte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375403" w:rsidRPr="00AD3585" w:rsidRDefault="00375403" w:rsidP="001E628B">
            <w:pPr>
              <w:pStyle w:val="Sous-article"/>
              <w:ind w:left="121" w:firstLine="0"/>
              <w:rPr>
                <w:sz w:val="18"/>
                <w:szCs w:val="18"/>
              </w:rPr>
            </w:pPr>
          </w:p>
        </w:tc>
      </w:tr>
      <w:tr w:rsidR="00302794" w:rsidRPr="00AD3585" w:rsidTr="008A470B">
        <w:tc>
          <w:tcPr>
            <w:tcW w:w="2980" w:type="pct"/>
          </w:tcPr>
          <w:p w:rsidR="00302794" w:rsidRPr="00AD3585" w:rsidRDefault="006B2896" w:rsidP="00EF390D">
            <w:pPr>
              <w:pStyle w:val="Sous-article"/>
              <w:numPr>
                <w:ilvl w:val="0"/>
                <w:numId w:val="2"/>
              </w:numPr>
              <w:ind w:right="74"/>
              <w:jc w:val="both"/>
              <w:rPr>
                <w:sz w:val="18"/>
                <w:szCs w:val="18"/>
              </w:rPr>
            </w:pPr>
            <w:r w:rsidRPr="006B2896">
              <w:rPr>
                <w:sz w:val="18"/>
                <w:szCs w:val="18"/>
              </w:rPr>
              <w:t>en raison d’événements imprévisibles, l’urgence du marché est telle que, même en réduisant les délais, une procédure ouverte, sélective ou sur invitation ne peut être menée à bien</w:t>
            </w:r>
          </w:p>
        </w:tc>
        <w:tc>
          <w:tcPr>
            <w:tcW w:w="2020" w:type="pct"/>
            <w:shd w:val="clear" w:color="auto" w:fill="BFBFBF"/>
          </w:tcPr>
          <w:p w:rsidR="00302794" w:rsidRDefault="005B2E87" w:rsidP="001E628B">
            <w:pPr>
              <w:pStyle w:val="Sous-article"/>
              <w:ind w:left="121" w:firstLine="0"/>
              <w:rPr>
                <w:sz w:val="18"/>
                <w:szCs w:val="18"/>
              </w:rPr>
            </w:pPr>
            <w:r>
              <w:rPr>
                <w:sz w:val="18"/>
                <w:szCs w:val="18"/>
              </w:rPr>
              <w:fldChar w:fldCharType="begin">
                <w:ffData>
                  <w:name w:val="Texte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375403" w:rsidRPr="00AD3585" w:rsidRDefault="00375403" w:rsidP="001E628B">
            <w:pPr>
              <w:pStyle w:val="Sous-article"/>
              <w:ind w:left="121" w:firstLine="0"/>
              <w:rPr>
                <w:sz w:val="18"/>
                <w:szCs w:val="18"/>
              </w:rPr>
            </w:pPr>
          </w:p>
        </w:tc>
      </w:tr>
      <w:tr w:rsidR="00302794" w:rsidRPr="00AD3585" w:rsidTr="008A470B">
        <w:tc>
          <w:tcPr>
            <w:tcW w:w="2980" w:type="pct"/>
          </w:tcPr>
          <w:p w:rsidR="00302794" w:rsidRPr="00AD3585" w:rsidRDefault="00EF390D" w:rsidP="00EF390D">
            <w:pPr>
              <w:pStyle w:val="Sous-article"/>
              <w:numPr>
                <w:ilvl w:val="0"/>
                <w:numId w:val="2"/>
              </w:numPr>
              <w:ind w:right="74"/>
              <w:jc w:val="both"/>
              <w:rPr>
                <w:sz w:val="18"/>
                <w:szCs w:val="18"/>
              </w:rPr>
            </w:pPr>
            <w:r w:rsidRPr="00EF390D">
              <w:rPr>
                <w:sz w:val="18"/>
                <w:szCs w:val="18"/>
              </w:rPr>
              <w:t>un changement de soumissionnaire pour des prestations destinées à remplacer, à compléter ou à accroître des prestations déjà fournies n’est pas possible pour des raisons économiques ou techniques ou entraînerait des difficultés importantes ou une augmentation substantielle des coûts</w:t>
            </w:r>
          </w:p>
        </w:tc>
        <w:tc>
          <w:tcPr>
            <w:tcW w:w="2020" w:type="pct"/>
            <w:shd w:val="clear" w:color="auto" w:fill="BFBFBF"/>
          </w:tcPr>
          <w:p w:rsidR="00302794" w:rsidRDefault="005B2E87" w:rsidP="001E628B">
            <w:pPr>
              <w:pStyle w:val="Sous-article"/>
              <w:ind w:left="121" w:firstLine="0"/>
              <w:rPr>
                <w:sz w:val="18"/>
                <w:szCs w:val="18"/>
              </w:rPr>
            </w:pPr>
            <w:r>
              <w:rPr>
                <w:sz w:val="18"/>
                <w:szCs w:val="18"/>
              </w:rPr>
              <w:fldChar w:fldCharType="begin">
                <w:ffData>
                  <w:name w:val="Texte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375403" w:rsidRPr="00AD3585" w:rsidRDefault="00375403" w:rsidP="001E628B">
            <w:pPr>
              <w:pStyle w:val="Sous-article"/>
              <w:ind w:left="121" w:firstLine="0"/>
              <w:rPr>
                <w:sz w:val="18"/>
                <w:szCs w:val="18"/>
              </w:rPr>
            </w:pPr>
          </w:p>
        </w:tc>
      </w:tr>
      <w:tr w:rsidR="00302794" w:rsidRPr="00AD3585" w:rsidTr="008A470B">
        <w:tc>
          <w:tcPr>
            <w:tcW w:w="2980" w:type="pct"/>
            <w:tcBorders>
              <w:bottom w:val="single" w:sz="4" w:space="0" w:color="auto"/>
            </w:tcBorders>
          </w:tcPr>
          <w:p w:rsidR="00302794" w:rsidRPr="00AD3585" w:rsidRDefault="00EF390D" w:rsidP="00EF390D">
            <w:pPr>
              <w:pStyle w:val="Sous-article"/>
              <w:numPr>
                <w:ilvl w:val="0"/>
                <w:numId w:val="2"/>
              </w:numPr>
              <w:ind w:right="74"/>
              <w:jc w:val="both"/>
              <w:rPr>
                <w:sz w:val="18"/>
                <w:szCs w:val="18"/>
              </w:rPr>
            </w:pPr>
            <w:r w:rsidRPr="00EF390D">
              <w:rPr>
                <w:sz w:val="18"/>
                <w:szCs w:val="18"/>
              </w:rPr>
              <w:t>l’adjudicateur achète de nouvelles marchandises (prototypes) ou des prestations d’un nouveau genre qui ont été produites ou mises au point à sa demande dans le cadre d’un marché de recherche, d’expérimentation, d’étude ou de développement original</w:t>
            </w:r>
          </w:p>
        </w:tc>
        <w:tc>
          <w:tcPr>
            <w:tcW w:w="2020" w:type="pct"/>
            <w:tcBorders>
              <w:bottom w:val="single" w:sz="4" w:space="0" w:color="auto"/>
            </w:tcBorders>
            <w:shd w:val="clear" w:color="auto" w:fill="BFBFBF"/>
          </w:tcPr>
          <w:p w:rsidR="00302794" w:rsidRDefault="005B2E87" w:rsidP="001E628B">
            <w:pPr>
              <w:pStyle w:val="Sous-article"/>
              <w:ind w:left="121" w:firstLine="0"/>
              <w:rPr>
                <w:sz w:val="18"/>
                <w:szCs w:val="18"/>
              </w:rPr>
            </w:pPr>
            <w:r>
              <w:rPr>
                <w:sz w:val="18"/>
                <w:szCs w:val="18"/>
              </w:rPr>
              <w:fldChar w:fldCharType="begin">
                <w:ffData>
                  <w:name w:val="Texte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375403" w:rsidRPr="00AD3585" w:rsidRDefault="00375403" w:rsidP="001E628B">
            <w:pPr>
              <w:pStyle w:val="Sous-article"/>
              <w:ind w:left="121" w:firstLine="0"/>
              <w:rPr>
                <w:sz w:val="18"/>
                <w:szCs w:val="18"/>
              </w:rPr>
            </w:pPr>
          </w:p>
        </w:tc>
      </w:tr>
      <w:tr w:rsidR="00302794" w:rsidRPr="00E13AF6" w:rsidTr="008A470B">
        <w:tc>
          <w:tcPr>
            <w:tcW w:w="2980" w:type="pct"/>
            <w:tcBorders>
              <w:top w:val="single" w:sz="4" w:space="0" w:color="auto"/>
              <w:left w:val="single" w:sz="4" w:space="0" w:color="auto"/>
              <w:bottom w:val="single" w:sz="4" w:space="0" w:color="auto"/>
              <w:right w:val="single" w:sz="4" w:space="0" w:color="auto"/>
            </w:tcBorders>
          </w:tcPr>
          <w:p w:rsidR="00302794" w:rsidRPr="00AD3585" w:rsidRDefault="00EF390D" w:rsidP="00EF390D">
            <w:pPr>
              <w:pStyle w:val="Sous-article"/>
              <w:numPr>
                <w:ilvl w:val="0"/>
                <w:numId w:val="2"/>
              </w:numPr>
              <w:ind w:right="74"/>
              <w:jc w:val="both"/>
              <w:rPr>
                <w:sz w:val="18"/>
                <w:szCs w:val="18"/>
              </w:rPr>
            </w:pPr>
            <w:r w:rsidRPr="00EF390D">
              <w:rPr>
                <w:sz w:val="18"/>
                <w:szCs w:val="18"/>
              </w:rPr>
              <w:t>l’adjudicateur achète des prestations su</w:t>
            </w:r>
            <w:r>
              <w:rPr>
                <w:sz w:val="18"/>
                <w:szCs w:val="18"/>
              </w:rPr>
              <w:t>r un marché de produits de base</w:t>
            </w:r>
          </w:p>
        </w:tc>
        <w:tc>
          <w:tcPr>
            <w:tcW w:w="2020" w:type="pct"/>
            <w:tcBorders>
              <w:top w:val="single" w:sz="4" w:space="0" w:color="auto"/>
              <w:left w:val="single" w:sz="4" w:space="0" w:color="auto"/>
              <w:bottom w:val="single" w:sz="4" w:space="0" w:color="auto"/>
              <w:right w:val="single" w:sz="4" w:space="0" w:color="auto"/>
            </w:tcBorders>
            <w:shd w:val="clear" w:color="auto" w:fill="BFBFBF"/>
          </w:tcPr>
          <w:p w:rsidR="00302794" w:rsidRDefault="005B2E87" w:rsidP="001E628B">
            <w:pPr>
              <w:pStyle w:val="Sous-article"/>
              <w:ind w:left="121" w:firstLine="0"/>
              <w:rPr>
                <w:sz w:val="18"/>
                <w:szCs w:val="18"/>
              </w:rPr>
            </w:pPr>
            <w:r>
              <w:rPr>
                <w:sz w:val="18"/>
                <w:szCs w:val="18"/>
              </w:rPr>
              <w:fldChar w:fldCharType="begin">
                <w:ffData>
                  <w:name w:val="Texte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375403" w:rsidRPr="00AD3585" w:rsidRDefault="00375403" w:rsidP="001E628B">
            <w:pPr>
              <w:pStyle w:val="Sous-article"/>
              <w:ind w:left="121" w:firstLine="0"/>
              <w:rPr>
                <w:sz w:val="18"/>
                <w:szCs w:val="18"/>
              </w:rPr>
            </w:pPr>
          </w:p>
        </w:tc>
      </w:tr>
      <w:tr w:rsidR="00302794" w:rsidRPr="00E13AF6" w:rsidTr="008A470B">
        <w:tc>
          <w:tcPr>
            <w:tcW w:w="2980" w:type="pct"/>
            <w:tcBorders>
              <w:top w:val="single" w:sz="4" w:space="0" w:color="auto"/>
              <w:left w:val="single" w:sz="4" w:space="0" w:color="auto"/>
              <w:bottom w:val="single" w:sz="4" w:space="0" w:color="auto"/>
              <w:right w:val="single" w:sz="4" w:space="0" w:color="auto"/>
            </w:tcBorders>
          </w:tcPr>
          <w:p w:rsidR="00302794" w:rsidRPr="00AD3585" w:rsidRDefault="00EF390D" w:rsidP="00EF390D">
            <w:pPr>
              <w:pStyle w:val="Sous-article"/>
              <w:numPr>
                <w:ilvl w:val="0"/>
                <w:numId w:val="2"/>
              </w:numPr>
              <w:ind w:right="74"/>
              <w:jc w:val="both"/>
              <w:rPr>
                <w:sz w:val="18"/>
                <w:szCs w:val="18"/>
              </w:rPr>
            </w:pPr>
            <w:r w:rsidRPr="00EF390D">
              <w:rPr>
                <w:sz w:val="18"/>
                <w:szCs w:val="18"/>
              </w:rPr>
              <w:t>l’adjudicateur peut acheter des prestations à un prix nettement inférieur aux prix usuels à la faveur d’une offre avantageuse limitée dans le temps (notamment dans le cas de liquidations)</w:t>
            </w:r>
          </w:p>
        </w:tc>
        <w:tc>
          <w:tcPr>
            <w:tcW w:w="2020" w:type="pct"/>
            <w:tcBorders>
              <w:top w:val="single" w:sz="4" w:space="0" w:color="auto"/>
              <w:left w:val="single" w:sz="4" w:space="0" w:color="auto"/>
              <w:bottom w:val="single" w:sz="4" w:space="0" w:color="auto"/>
              <w:right w:val="single" w:sz="4" w:space="0" w:color="auto"/>
            </w:tcBorders>
            <w:shd w:val="clear" w:color="auto" w:fill="BFBFBF"/>
          </w:tcPr>
          <w:p w:rsidR="00302794" w:rsidRDefault="005B2E87" w:rsidP="001E628B">
            <w:pPr>
              <w:pStyle w:val="Sous-article"/>
              <w:ind w:left="121" w:firstLine="0"/>
              <w:rPr>
                <w:sz w:val="18"/>
                <w:szCs w:val="18"/>
              </w:rPr>
            </w:pPr>
            <w:r>
              <w:rPr>
                <w:sz w:val="18"/>
                <w:szCs w:val="18"/>
              </w:rPr>
              <w:fldChar w:fldCharType="begin">
                <w:ffData>
                  <w:name w:val="Texte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375403" w:rsidRPr="00AD3585" w:rsidRDefault="00375403" w:rsidP="001E628B">
            <w:pPr>
              <w:pStyle w:val="Sous-article"/>
              <w:ind w:left="121" w:firstLine="0"/>
              <w:rPr>
                <w:sz w:val="18"/>
                <w:szCs w:val="18"/>
              </w:rPr>
            </w:pPr>
          </w:p>
        </w:tc>
      </w:tr>
      <w:tr w:rsidR="00302794" w:rsidRPr="00E13AF6" w:rsidTr="008A470B">
        <w:tc>
          <w:tcPr>
            <w:tcW w:w="2980" w:type="pct"/>
            <w:tcBorders>
              <w:top w:val="single" w:sz="4" w:space="0" w:color="auto"/>
              <w:left w:val="single" w:sz="4" w:space="0" w:color="auto"/>
              <w:bottom w:val="single" w:sz="4" w:space="0" w:color="auto"/>
              <w:right w:val="single" w:sz="4" w:space="0" w:color="auto"/>
            </w:tcBorders>
          </w:tcPr>
          <w:p w:rsidR="00EF390D" w:rsidRPr="00EF390D" w:rsidRDefault="00EF390D" w:rsidP="00EF390D">
            <w:pPr>
              <w:pStyle w:val="Sous-article"/>
              <w:numPr>
                <w:ilvl w:val="0"/>
                <w:numId w:val="2"/>
              </w:numPr>
              <w:ind w:right="74"/>
              <w:rPr>
                <w:sz w:val="18"/>
                <w:szCs w:val="18"/>
              </w:rPr>
            </w:pPr>
            <w:r>
              <w:rPr>
                <w:sz w:val="18"/>
                <w:szCs w:val="18"/>
              </w:rPr>
              <w:t>L</w:t>
            </w:r>
            <w:r w:rsidRPr="00EF390D">
              <w:rPr>
                <w:sz w:val="18"/>
                <w:szCs w:val="18"/>
              </w:rPr>
              <w:t>’adjudicateur adjuge le marché complémentaire au lauréat d’un concours d’études ou d’un concours portant sur les études et la réalisation ou au lauréat d’une procédure de sélection liée à des mandats d’étude ou à des mandats portant sur les études et la réalisation; les conditions suivantes doivent être remplies:</w:t>
            </w:r>
          </w:p>
          <w:p w:rsidR="00EF390D" w:rsidRDefault="00EF390D" w:rsidP="00EF390D">
            <w:pPr>
              <w:pStyle w:val="Sous-article"/>
              <w:numPr>
                <w:ilvl w:val="0"/>
                <w:numId w:val="3"/>
              </w:numPr>
              <w:ind w:left="714" w:right="74" w:hanging="357"/>
              <w:rPr>
                <w:sz w:val="18"/>
                <w:szCs w:val="18"/>
              </w:rPr>
            </w:pPr>
            <w:r w:rsidRPr="00EF390D">
              <w:rPr>
                <w:sz w:val="18"/>
                <w:szCs w:val="18"/>
              </w:rPr>
              <w:t>la procédure précédente a été organisée dans le respect des principes de la présente loi,</w:t>
            </w:r>
          </w:p>
          <w:p w:rsidR="00EF390D" w:rsidRDefault="00EF390D" w:rsidP="00EF390D">
            <w:pPr>
              <w:pStyle w:val="Sous-article"/>
              <w:numPr>
                <w:ilvl w:val="0"/>
                <w:numId w:val="3"/>
              </w:numPr>
              <w:ind w:left="714" w:right="74" w:hanging="357"/>
              <w:rPr>
                <w:sz w:val="18"/>
                <w:szCs w:val="18"/>
              </w:rPr>
            </w:pPr>
            <w:r>
              <w:rPr>
                <w:sz w:val="18"/>
                <w:szCs w:val="18"/>
              </w:rPr>
              <w:t>l</w:t>
            </w:r>
            <w:r w:rsidRPr="00EF390D">
              <w:rPr>
                <w:sz w:val="18"/>
                <w:szCs w:val="18"/>
              </w:rPr>
              <w:t>es propositions de solutions ont été jugées par un jury indépendant,</w:t>
            </w:r>
          </w:p>
          <w:p w:rsidR="00302794" w:rsidRPr="00EF390D" w:rsidRDefault="00EF390D" w:rsidP="00EF390D">
            <w:pPr>
              <w:pStyle w:val="Sous-article"/>
              <w:numPr>
                <w:ilvl w:val="0"/>
                <w:numId w:val="3"/>
              </w:numPr>
              <w:ind w:left="714" w:right="74" w:hanging="357"/>
              <w:rPr>
                <w:sz w:val="18"/>
                <w:szCs w:val="18"/>
              </w:rPr>
            </w:pPr>
            <w:r w:rsidRPr="00EF390D">
              <w:rPr>
                <w:sz w:val="18"/>
                <w:szCs w:val="18"/>
              </w:rPr>
              <w:t>l’adjudicateur s’est réservé dans l’appel d’offres le droit d’adjuger le marché complémentaire selon une procédure de gré à gré.</w:t>
            </w:r>
          </w:p>
        </w:tc>
        <w:tc>
          <w:tcPr>
            <w:tcW w:w="2020" w:type="pct"/>
            <w:tcBorders>
              <w:top w:val="single" w:sz="4" w:space="0" w:color="auto"/>
              <w:left w:val="single" w:sz="4" w:space="0" w:color="auto"/>
              <w:bottom w:val="single" w:sz="4" w:space="0" w:color="auto"/>
              <w:right w:val="single" w:sz="4" w:space="0" w:color="auto"/>
            </w:tcBorders>
            <w:shd w:val="clear" w:color="auto" w:fill="BFBFBF"/>
          </w:tcPr>
          <w:p w:rsidR="00302794" w:rsidRDefault="005B2E87" w:rsidP="001E628B">
            <w:pPr>
              <w:pStyle w:val="Sous-article"/>
              <w:ind w:left="121" w:firstLine="0"/>
              <w:rPr>
                <w:sz w:val="18"/>
                <w:szCs w:val="18"/>
              </w:rPr>
            </w:pPr>
            <w:r>
              <w:rPr>
                <w:sz w:val="18"/>
                <w:szCs w:val="18"/>
              </w:rPr>
              <w:fldChar w:fldCharType="begin">
                <w:ffData>
                  <w:name w:val="Texte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375403" w:rsidRPr="00AD3585" w:rsidRDefault="00375403" w:rsidP="001E628B">
            <w:pPr>
              <w:pStyle w:val="Sous-article"/>
              <w:ind w:left="121" w:firstLine="0"/>
              <w:rPr>
                <w:sz w:val="18"/>
                <w:szCs w:val="18"/>
              </w:rPr>
            </w:pPr>
          </w:p>
        </w:tc>
      </w:tr>
    </w:tbl>
    <w:p w:rsidR="00EF14F9" w:rsidRPr="00AD3585" w:rsidRDefault="00EF14F9" w:rsidP="00EF390D">
      <w:pPr>
        <w:pStyle w:val="Sous-article"/>
        <w:tabs>
          <w:tab w:val="left" w:pos="5529"/>
        </w:tabs>
        <w:spacing w:before="120"/>
        <w:ind w:left="0" w:right="-709" w:firstLine="0"/>
        <w:rPr>
          <w:sz w:val="18"/>
          <w:szCs w:val="18"/>
        </w:rPr>
      </w:pPr>
      <w:r>
        <w:rPr>
          <w:sz w:val="18"/>
          <w:szCs w:val="18"/>
        </w:rPr>
        <w:tab/>
        <w:t>Responsable CIT-S</w:t>
      </w:r>
    </w:p>
    <w:p w:rsidR="00EF14F9" w:rsidRPr="00AD3585" w:rsidRDefault="00EF14F9" w:rsidP="00EF14F9">
      <w:pPr>
        <w:pStyle w:val="Sous-article"/>
        <w:tabs>
          <w:tab w:val="left" w:pos="709"/>
          <w:tab w:val="left" w:pos="5529"/>
        </w:tabs>
        <w:ind w:left="0" w:right="-711" w:firstLine="0"/>
        <w:rPr>
          <w:sz w:val="18"/>
          <w:szCs w:val="18"/>
        </w:rPr>
      </w:pPr>
      <w:r w:rsidRPr="00AD3585">
        <w:rPr>
          <w:sz w:val="18"/>
          <w:szCs w:val="18"/>
        </w:rPr>
        <w:t>Date :</w:t>
      </w:r>
      <w:r w:rsidRPr="00AD3585">
        <w:rPr>
          <w:sz w:val="18"/>
          <w:szCs w:val="18"/>
        </w:rPr>
        <w:tab/>
      </w:r>
      <w:r w:rsidRPr="00AD3585">
        <w:rPr>
          <w:sz w:val="18"/>
          <w:szCs w:val="18"/>
        </w:rPr>
        <w:fldChar w:fldCharType="begin">
          <w:ffData>
            <w:name w:val="Texte6"/>
            <w:enabled/>
            <w:calcOnExit w:val="0"/>
            <w:textInput/>
          </w:ffData>
        </w:fldChar>
      </w:r>
      <w:r w:rsidRPr="00AD3585">
        <w:rPr>
          <w:sz w:val="18"/>
          <w:szCs w:val="18"/>
        </w:rPr>
        <w:instrText xml:space="preserve"> FORMTEXT </w:instrText>
      </w:r>
      <w:r w:rsidRPr="00AD3585">
        <w:rPr>
          <w:sz w:val="18"/>
          <w:szCs w:val="18"/>
        </w:rPr>
      </w:r>
      <w:r w:rsidRPr="00AD358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AD3585">
        <w:rPr>
          <w:sz w:val="18"/>
          <w:szCs w:val="18"/>
        </w:rPr>
        <w:fldChar w:fldCharType="end"/>
      </w:r>
      <w:r w:rsidRPr="00AD3585">
        <w:rPr>
          <w:sz w:val="18"/>
          <w:szCs w:val="18"/>
        </w:rPr>
        <w:tab/>
        <w:t>Signature(s) autorisée(s) :</w:t>
      </w:r>
      <w:r w:rsidR="00EF390D" w:rsidRPr="00EF390D">
        <w:rPr>
          <w:sz w:val="18"/>
          <w:szCs w:val="18"/>
        </w:rPr>
        <w:t xml:space="preserve"> </w:t>
      </w:r>
      <w:r w:rsidR="00EF390D">
        <w:rPr>
          <w:sz w:val="18"/>
          <w:szCs w:val="18"/>
        </w:rPr>
        <w:fldChar w:fldCharType="begin">
          <w:ffData>
            <w:name w:val="Texte7"/>
            <w:enabled/>
            <w:calcOnExit w:val="0"/>
            <w:textInput/>
          </w:ffData>
        </w:fldChar>
      </w:r>
      <w:bookmarkStart w:id="3" w:name="Texte7"/>
      <w:r w:rsidR="00EF390D">
        <w:rPr>
          <w:sz w:val="18"/>
          <w:szCs w:val="18"/>
        </w:rPr>
        <w:instrText xml:space="preserve"> FORMTEXT </w:instrText>
      </w:r>
      <w:r w:rsidR="00EF390D">
        <w:rPr>
          <w:sz w:val="18"/>
          <w:szCs w:val="18"/>
        </w:rPr>
      </w:r>
      <w:r w:rsidR="00EF390D">
        <w:rPr>
          <w:sz w:val="18"/>
          <w:szCs w:val="18"/>
        </w:rPr>
        <w:fldChar w:fldCharType="separate"/>
      </w:r>
      <w:r w:rsidR="00EF390D">
        <w:rPr>
          <w:noProof/>
          <w:sz w:val="18"/>
          <w:szCs w:val="18"/>
        </w:rPr>
        <w:t> </w:t>
      </w:r>
      <w:r w:rsidR="00EF390D">
        <w:rPr>
          <w:noProof/>
          <w:sz w:val="18"/>
          <w:szCs w:val="18"/>
        </w:rPr>
        <w:t> </w:t>
      </w:r>
      <w:r w:rsidR="00EF390D">
        <w:rPr>
          <w:noProof/>
          <w:sz w:val="18"/>
          <w:szCs w:val="18"/>
        </w:rPr>
        <w:t> </w:t>
      </w:r>
      <w:r w:rsidR="00EF390D">
        <w:rPr>
          <w:noProof/>
          <w:sz w:val="18"/>
          <w:szCs w:val="18"/>
        </w:rPr>
        <w:t> </w:t>
      </w:r>
      <w:r w:rsidR="00EF390D">
        <w:rPr>
          <w:noProof/>
          <w:sz w:val="18"/>
          <w:szCs w:val="18"/>
        </w:rPr>
        <w:t> </w:t>
      </w:r>
      <w:r w:rsidR="00EF390D">
        <w:rPr>
          <w:sz w:val="18"/>
          <w:szCs w:val="18"/>
        </w:rPr>
        <w:fldChar w:fldCharType="end"/>
      </w:r>
      <w:bookmarkEnd w:id="3"/>
    </w:p>
    <w:p w:rsidR="00EF14F9" w:rsidRPr="00AD3585" w:rsidRDefault="00EF14F9" w:rsidP="00EF390D">
      <w:pPr>
        <w:pStyle w:val="Sous-article"/>
        <w:tabs>
          <w:tab w:val="left" w:pos="709"/>
          <w:tab w:val="left" w:pos="7655"/>
        </w:tabs>
        <w:ind w:left="0" w:right="-711" w:firstLine="0"/>
        <w:rPr>
          <w:sz w:val="18"/>
          <w:szCs w:val="18"/>
        </w:rPr>
      </w:pPr>
    </w:p>
    <w:p w:rsidR="00EF14F9" w:rsidRDefault="00EF14F9" w:rsidP="00EF14F9">
      <w:pPr>
        <w:pStyle w:val="Sous-article"/>
        <w:tabs>
          <w:tab w:val="left" w:pos="709"/>
          <w:tab w:val="left" w:pos="5103"/>
        </w:tabs>
        <w:ind w:left="0" w:right="-711" w:firstLine="0"/>
        <w:rPr>
          <w:sz w:val="18"/>
          <w:szCs w:val="18"/>
        </w:rPr>
      </w:pPr>
    </w:p>
    <w:p w:rsidR="00EF390D" w:rsidRPr="00AD3585" w:rsidRDefault="00EF390D" w:rsidP="00EF14F9">
      <w:pPr>
        <w:pStyle w:val="Sous-article"/>
        <w:tabs>
          <w:tab w:val="left" w:pos="709"/>
          <w:tab w:val="left" w:pos="5103"/>
        </w:tabs>
        <w:ind w:left="0" w:right="-711" w:firstLine="0"/>
        <w:rPr>
          <w:sz w:val="18"/>
          <w:szCs w:val="18"/>
        </w:rPr>
      </w:pPr>
    </w:p>
    <w:p w:rsidR="00EF14F9" w:rsidRPr="00AD3585" w:rsidRDefault="00EF14F9" w:rsidP="00EF14F9">
      <w:pPr>
        <w:pStyle w:val="Sous-article"/>
        <w:tabs>
          <w:tab w:val="left" w:pos="709"/>
          <w:tab w:val="left" w:pos="5103"/>
        </w:tabs>
        <w:ind w:left="0" w:right="-711" w:firstLine="0"/>
        <w:rPr>
          <w:sz w:val="18"/>
          <w:szCs w:val="18"/>
        </w:rPr>
      </w:pPr>
    </w:p>
    <w:p w:rsidR="00EF14F9" w:rsidRPr="00AD3585" w:rsidRDefault="00EF14F9" w:rsidP="00EF14F9">
      <w:pPr>
        <w:pStyle w:val="Sous-article"/>
        <w:tabs>
          <w:tab w:val="left" w:pos="709"/>
          <w:tab w:val="left" w:pos="5103"/>
        </w:tabs>
        <w:ind w:left="0" w:right="-711" w:firstLine="0"/>
        <w:rPr>
          <w:sz w:val="18"/>
          <w:szCs w:val="18"/>
        </w:rPr>
      </w:pPr>
      <w:r w:rsidRPr="00AD3585">
        <w:rPr>
          <w:b/>
          <w:i/>
          <w:sz w:val="18"/>
          <w:szCs w:val="18"/>
        </w:rPr>
        <w:t>Ce formulaire est à envoyer à:</w:t>
      </w:r>
      <w:r w:rsidRPr="00AD3585">
        <w:rPr>
          <w:sz w:val="18"/>
          <w:szCs w:val="18"/>
        </w:rPr>
        <w:tab/>
      </w:r>
      <w:r>
        <w:rPr>
          <w:sz w:val="18"/>
          <w:szCs w:val="18"/>
        </w:rPr>
        <w:tab/>
      </w:r>
      <w:r w:rsidRPr="00AD3585">
        <w:rPr>
          <w:sz w:val="18"/>
          <w:szCs w:val="18"/>
        </w:rPr>
        <w:t>Reçu le :</w:t>
      </w:r>
      <w:r>
        <w:rPr>
          <w:sz w:val="18"/>
          <w:szCs w:val="18"/>
        </w:rPr>
        <w:t xml:space="preserve"> </w:t>
      </w:r>
      <w:r>
        <w:rPr>
          <w:sz w:val="18"/>
          <w:szCs w:val="18"/>
        </w:rPr>
        <w:fldChar w:fldCharType="begin">
          <w:ffData>
            <w:name w:val="Texte8"/>
            <w:enabled/>
            <w:calcOnExit w:val="0"/>
            <w:textInput/>
          </w:ffData>
        </w:fldChar>
      </w:r>
      <w:bookmarkStart w:id="4" w:name="Texte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p w:rsidR="00EF14F9" w:rsidRDefault="00EF14F9" w:rsidP="00EF14F9">
      <w:pPr>
        <w:pStyle w:val="Sous-article"/>
        <w:tabs>
          <w:tab w:val="left" w:pos="709"/>
          <w:tab w:val="left" w:pos="5103"/>
        </w:tabs>
        <w:ind w:left="0" w:right="-711" w:firstLine="0"/>
        <w:rPr>
          <w:i/>
          <w:sz w:val="18"/>
          <w:szCs w:val="18"/>
        </w:rPr>
      </w:pPr>
      <w:r>
        <w:rPr>
          <w:i/>
          <w:sz w:val="18"/>
          <w:szCs w:val="18"/>
        </w:rPr>
        <w:t>DINF – Direction des constructions, ingénierie, technique et sécurité</w:t>
      </w:r>
    </w:p>
    <w:p w:rsidR="00EF14F9" w:rsidRDefault="00EF14F9" w:rsidP="00EF14F9">
      <w:pPr>
        <w:pStyle w:val="Sous-article"/>
        <w:tabs>
          <w:tab w:val="left" w:pos="709"/>
          <w:tab w:val="left" w:pos="5103"/>
        </w:tabs>
        <w:ind w:left="0" w:right="-711" w:firstLine="0"/>
        <w:rPr>
          <w:i/>
          <w:sz w:val="18"/>
          <w:szCs w:val="18"/>
        </w:rPr>
      </w:pPr>
      <w:r>
        <w:rPr>
          <w:i/>
          <w:sz w:val="18"/>
          <w:szCs w:val="18"/>
        </w:rPr>
        <w:t>Rue du Bugnon 21</w:t>
      </w:r>
    </w:p>
    <w:p w:rsidR="00EF14F9" w:rsidRPr="00AD3585" w:rsidRDefault="00EF14F9" w:rsidP="00EF14F9">
      <w:pPr>
        <w:pStyle w:val="Sous-article"/>
        <w:tabs>
          <w:tab w:val="left" w:pos="709"/>
          <w:tab w:val="left" w:pos="5103"/>
        </w:tabs>
        <w:ind w:left="0" w:right="-711" w:firstLine="0"/>
        <w:rPr>
          <w:i/>
          <w:sz w:val="18"/>
          <w:szCs w:val="18"/>
        </w:rPr>
      </w:pPr>
      <w:r>
        <w:rPr>
          <w:i/>
          <w:sz w:val="18"/>
          <w:szCs w:val="18"/>
        </w:rPr>
        <w:t>CH 1011 Lausanne</w:t>
      </w:r>
    </w:p>
    <w:p w:rsidR="00F3193D" w:rsidRPr="00EF14F9" w:rsidRDefault="00EF14F9" w:rsidP="00EF14F9">
      <w:pPr>
        <w:ind w:right="-711"/>
        <w:rPr>
          <w:sz w:val="18"/>
          <w:szCs w:val="18"/>
        </w:rPr>
      </w:pPr>
      <w:r w:rsidRPr="00AD3585">
        <w:rPr>
          <w:i/>
          <w:sz w:val="18"/>
          <w:szCs w:val="18"/>
        </w:rPr>
        <w:t>e-mail:</w:t>
      </w:r>
      <w:r w:rsidRPr="00AD3585">
        <w:rPr>
          <w:b/>
          <w:sz w:val="18"/>
          <w:szCs w:val="18"/>
        </w:rPr>
        <w:t xml:space="preserve"> </w:t>
      </w:r>
      <w:hyperlink r:id="rId8" w:history="1">
        <w:r w:rsidRPr="000101C5">
          <w:rPr>
            <w:rStyle w:val="Lienhypertexte"/>
            <w:b/>
            <w:sz w:val="18"/>
            <w:szCs w:val="18"/>
          </w:rPr>
          <w:t>info.cit@chuv.ch</w:t>
        </w:r>
      </w:hyperlink>
      <w:r w:rsidRPr="00AD3585">
        <w:rPr>
          <w:sz w:val="18"/>
          <w:szCs w:val="18"/>
        </w:rPr>
        <w:t xml:space="preserve"> </w:t>
      </w:r>
    </w:p>
    <w:sectPr w:rsidR="00F3193D" w:rsidRPr="00EF14F9" w:rsidSect="00EF390D">
      <w:headerReference w:type="default" r:id="rId9"/>
      <w:footerReference w:type="default" r:id="rId10"/>
      <w:headerReference w:type="first" r:id="rId11"/>
      <w:footerReference w:type="first" r:id="rId12"/>
      <w:type w:val="continuous"/>
      <w:pgSz w:w="11906" w:h="16838" w:code="9"/>
      <w:pgMar w:top="851" w:right="851" w:bottom="1134" w:left="851" w:header="426"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70B" w:rsidRDefault="008A470B" w:rsidP="00B96A10">
      <w:r>
        <w:separator/>
      </w:r>
    </w:p>
  </w:endnote>
  <w:endnote w:type="continuationSeparator" w:id="0">
    <w:p w:rsidR="008A470B" w:rsidRDefault="008A470B" w:rsidP="00B9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43" w:type="pct"/>
      <w:tblInd w:w="-114" w:type="dxa"/>
      <w:tblBorders>
        <w:insideH w:val="single" w:sz="4" w:space="0" w:color="auto"/>
      </w:tblBorders>
      <w:tblLayout w:type="fixed"/>
      <w:tblCellMar>
        <w:left w:w="28" w:type="dxa"/>
        <w:right w:w="28" w:type="dxa"/>
      </w:tblCellMar>
      <w:tblLook w:val="0400" w:firstRow="0" w:lastRow="0" w:firstColumn="0" w:lastColumn="0" w:noHBand="0" w:noVBand="1"/>
    </w:tblPr>
    <w:tblGrid>
      <w:gridCol w:w="2568"/>
      <w:gridCol w:w="2312"/>
      <w:gridCol w:w="3630"/>
      <w:gridCol w:w="17"/>
      <w:gridCol w:w="1821"/>
    </w:tblGrid>
    <w:tr w:rsidR="00E526EB" w:rsidRPr="00142102" w:rsidTr="00342A16">
      <w:tc>
        <w:tcPr>
          <w:tcW w:w="2358" w:type="pct"/>
          <w:gridSpan w:val="2"/>
          <w:tcBorders>
            <w:bottom w:val="single" w:sz="4" w:space="0" w:color="auto"/>
          </w:tcBorders>
        </w:tcPr>
        <w:p w:rsidR="00E526EB" w:rsidRPr="00F01B3D" w:rsidRDefault="005A1377" w:rsidP="00B96A10">
          <w:pPr>
            <w:pStyle w:val="Style3"/>
          </w:pPr>
          <w:bookmarkStart w:id="7" w:name="VDOCS49_5"/>
          <w:r w:rsidRPr="005A1377">
            <w:t>ARC_FORMULAIRE_3928</w:t>
          </w:r>
          <w:bookmarkEnd w:id="7"/>
        </w:p>
      </w:tc>
      <w:tc>
        <w:tcPr>
          <w:tcW w:w="1754" w:type="pct"/>
          <w:tcBorders>
            <w:bottom w:val="single" w:sz="4" w:space="0" w:color="auto"/>
          </w:tcBorders>
        </w:tcPr>
        <w:p w:rsidR="00E526EB" w:rsidRPr="00142102" w:rsidRDefault="00E526EB" w:rsidP="00B96A10">
          <w:pPr>
            <w:pStyle w:val="Style3"/>
          </w:pPr>
        </w:p>
      </w:tc>
      <w:tc>
        <w:tcPr>
          <w:tcW w:w="888" w:type="pct"/>
          <w:gridSpan w:val="2"/>
          <w:tcBorders>
            <w:bottom w:val="single" w:sz="4" w:space="0" w:color="auto"/>
          </w:tcBorders>
        </w:tcPr>
        <w:p w:rsidR="00E526EB" w:rsidRPr="00142102" w:rsidRDefault="00F50E32" w:rsidP="00330636">
          <w:pPr>
            <w:pStyle w:val="Style3"/>
            <w:jc w:val="right"/>
          </w:pPr>
          <w:r>
            <w:t xml:space="preserve">Imprimé le : </w:t>
          </w:r>
          <w:r>
            <w:rPr>
              <w:noProof/>
            </w:rPr>
            <w:fldChar w:fldCharType="begin"/>
          </w:r>
          <w:r>
            <w:rPr>
              <w:noProof/>
            </w:rPr>
            <w:instrText xml:space="preserve"> DATE   \* MERGEFORMAT </w:instrText>
          </w:r>
          <w:r>
            <w:rPr>
              <w:noProof/>
            </w:rPr>
            <w:fldChar w:fldCharType="separate"/>
          </w:r>
          <w:r w:rsidR="009D0D9C">
            <w:rPr>
              <w:noProof/>
            </w:rPr>
            <w:t>11.04.2023</w:t>
          </w:r>
          <w:r>
            <w:rPr>
              <w:noProof/>
            </w:rPr>
            <w:fldChar w:fldCharType="end"/>
          </w:r>
        </w:p>
      </w:tc>
    </w:tr>
    <w:tr w:rsidR="00E526EB" w:rsidRPr="00142102" w:rsidTr="00342A16">
      <w:trPr>
        <w:trHeight w:val="113"/>
      </w:trPr>
      <w:tc>
        <w:tcPr>
          <w:tcW w:w="1241" w:type="pct"/>
          <w:tcBorders>
            <w:top w:val="single" w:sz="4" w:space="0" w:color="auto"/>
            <w:left w:val="nil"/>
            <w:bottom w:val="nil"/>
            <w:right w:val="nil"/>
          </w:tcBorders>
        </w:tcPr>
        <w:p w:rsidR="00E526EB" w:rsidRPr="00142102" w:rsidRDefault="00CC38F9" w:rsidP="00B96A10">
          <w:pPr>
            <w:pStyle w:val="Style3"/>
          </w:pPr>
          <w:r>
            <w:t>CHUV/DIN</w:t>
          </w:r>
          <w:r w:rsidR="00E526EB">
            <w:t>F/CIT</w:t>
          </w:r>
        </w:p>
      </w:tc>
      <w:tc>
        <w:tcPr>
          <w:tcW w:w="2879" w:type="pct"/>
          <w:gridSpan w:val="3"/>
          <w:tcBorders>
            <w:top w:val="single" w:sz="4" w:space="0" w:color="auto"/>
            <w:left w:val="nil"/>
            <w:bottom w:val="nil"/>
            <w:right w:val="nil"/>
          </w:tcBorders>
        </w:tcPr>
        <w:p w:rsidR="00E526EB" w:rsidRPr="00C402CB" w:rsidRDefault="00E526EB" w:rsidP="00B96A10">
          <w:pPr>
            <w:pStyle w:val="Style3"/>
            <w:tabs>
              <w:tab w:val="clear" w:pos="7230"/>
              <w:tab w:val="center" w:pos="2224"/>
            </w:tabs>
          </w:pPr>
          <w:r>
            <w:tab/>
            <w:t xml:space="preserve">V </w:t>
          </w:r>
          <w:bookmarkStart w:id="8" w:name="VDOCS45_15"/>
          <w:r w:rsidR="005A1377" w:rsidRPr="005A1377">
            <w:t>3.0</w:t>
          </w:r>
          <w:bookmarkEnd w:id="8"/>
          <w:r>
            <w:t xml:space="preserve"> du </w:t>
          </w:r>
          <w:bookmarkStart w:id="9" w:name="VDOCS46_18"/>
          <w:bookmarkEnd w:id="9"/>
        </w:p>
      </w:tc>
      <w:tc>
        <w:tcPr>
          <w:tcW w:w="879" w:type="pct"/>
          <w:tcBorders>
            <w:top w:val="single" w:sz="4" w:space="0" w:color="auto"/>
            <w:left w:val="nil"/>
            <w:bottom w:val="nil"/>
            <w:right w:val="nil"/>
          </w:tcBorders>
        </w:tcPr>
        <w:p w:rsidR="00E526EB" w:rsidRPr="00142102" w:rsidRDefault="00E526EB" w:rsidP="00B96A10">
          <w:pPr>
            <w:pStyle w:val="Style3"/>
            <w:jc w:val="right"/>
            <w:rPr>
              <w:lang w:eastAsia="fr-FR"/>
            </w:rPr>
          </w:pPr>
          <w:r w:rsidRPr="00142102">
            <w:rPr>
              <w:lang w:val="fr-FR" w:eastAsia="fr-FR"/>
            </w:rPr>
            <w:fldChar w:fldCharType="begin"/>
          </w:r>
          <w:r w:rsidRPr="00142102">
            <w:rPr>
              <w:lang w:val="fr-FR" w:eastAsia="fr-FR"/>
            </w:rPr>
            <w:instrText xml:space="preserve"> PAGE </w:instrText>
          </w:r>
          <w:r w:rsidRPr="00142102">
            <w:rPr>
              <w:lang w:val="fr-FR" w:eastAsia="fr-FR"/>
            </w:rPr>
            <w:fldChar w:fldCharType="separate"/>
          </w:r>
          <w:r w:rsidR="009D0D9C">
            <w:rPr>
              <w:noProof/>
              <w:lang w:val="fr-FR" w:eastAsia="fr-FR"/>
            </w:rPr>
            <w:t>2</w:t>
          </w:r>
          <w:r w:rsidRPr="00142102">
            <w:rPr>
              <w:lang w:val="fr-FR" w:eastAsia="fr-FR"/>
            </w:rPr>
            <w:fldChar w:fldCharType="end"/>
          </w:r>
          <w:r w:rsidRPr="00142102">
            <w:rPr>
              <w:lang w:val="fr-FR" w:eastAsia="fr-FR"/>
            </w:rPr>
            <w:t>/</w:t>
          </w:r>
          <w:r w:rsidRPr="00142102">
            <w:rPr>
              <w:lang w:val="fr-FR" w:eastAsia="fr-FR"/>
            </w:rPr>
            <w:fldChar w:fldCharType="begin"/>
          </w:r>
          <w:r w:rsidRPr="00142102">
            <w:rPr>
              <w:lang w:val="fr-FR" w:eastAsia="fr-FR"/>
            </w:rPr>
            <w:instrText xml:space="preserve"> NUMPAGES  </w:instrText>
          </w:r>
          <w:r w:rsidRPr="00142102">
            <w:rPr>
              <w:lang w:val="fr-FR" w:eastAsia="fr-FR"/>
            </w:rPr>
            <w:fldChar w:fldCharType="separate"/>
          </w:r>
          <w:r w:rsidR="009D0D9C">
            <w:rPr>
              <w:noProof/>
              <w:lang w:val="fr-FR" w:eastAsia="fr-FR"/>
            </w:rPr>
            <w:t>1</w:t>
          </w:r>
          <w:r w:rsidRPr="00142102">
            <w:rPr>
              <w:lang w:val="fr-FR" w:eastAsia="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4" w:type="pct"/>
      <w:tblInd w:w="312" w:type="dxa"/>
      <w:tblBorders>
        <w:insideH w:val="single" w:sz="4" w:space="0" w:color="auto"/>
      </w:tblBorders>
      <w:tblLayout w:type="fixed"/>
      <w:tblCellMar>
        <w:left w:w="28" w:type="dxa"/>
        <w:right w:w="28" w:type="dxa"/>
      </w:tblCellMar>
      <w:tblLook w:val="0400" w:firstRow="0" w:lastRow="0" w:firstColumn="0" w:lastColumn="0" w:noHBand="0" w:noVBand="1"/>
    </w:tblPr>
    <w:tblGrid>
      <w:gridCol w:w="2212"/>
      <w:gridCol w:w="2325"/>
      <w:gridCol w:w="3544"/>
      <w:gridCol w:w="398"/>
      <w:gridCol w:w="1584"/>
    </w:tblGrid>
    <w:tr w:rsidR="00E526EB" w:rsidRPr="00142102" w:rsidTr="00F50E32">
      <w:trPr>
        <w:trHeight w:val="141"/>
      </w:trPr>
      <w:tc>
        <w:tcPr>
          <w:tcW w:w="2254" w:type="pct"/>
          <w:gridSpan w:val="2"/>
          <w:tcBorders>
            <w:bottom w:val="single" w:sz="4" w:space="0" w:color="auto"/>
          </w:tcBorders>
        </w:tcPr>
        <w:p w:rsidR="00E526EB" w:rsidRPr="00C93197" w:rsidRDefault="005A1377" w:rsidP="00B96A10">
          <w:pPr>
            <w:pStyle w:val="Style3"/>
          </w:pPr>
          <w:bookmarkStart w:id="12" w:name="VDOCS26_5"/>
          <w:r w:rsidRPr="005A1377">
            <w:t>ARC_FORMULAIRE_3928</w:t>
          </w:r>
          <w:bookmarkEnd w:id="12"/>
        </w:p>
      </w:tc>
      <w:tc>
        <w:tcPr>
          <w:tcW w:w="1761" w:type="pct"/>
          <w:tcBorders>
            <w:bottom w:val="single" w:sz="4" w:space="0" w:color="auto"/>
          </w:tcBorders>
        </w:tcPr>
        <w:p w:rsidR="00E526EB" w:rsidRPr="00142102" w:rsidRDefault="00E526EB" w:rsidP="00B96A10">
          <w:pPr>
            <w:pStyle w:val="Style3"/>
          </w:pPr>
        </w:p>
      </w:tc>
      <w:tc>
        <w:tcPr>
          <w:tcW w:w="985" w:type="pct"/>
          <w:gridSpan w:val="2"/>
          <w:tcBorders>
            <w:bottom w:val="single" w:sz="4" w:space="0" w:color="auto"/>
          </w:tcBorders>
        </w:tcPr>
        <w:p w:rsidR="00E526EB" w:rsidRPr="00142102" w:rsidRDefault="00F50E32" w:rsidP="00330636">
          <w:pPr>
            <w:pStyle w:val="Style3"/>
            <w:ind w:left="139"/>
            <w:jc w:val="right"/>
          </w:pPr>
          <w:r>
            <w:t xml:space="preserve">Imprimé le : </w:t>
          </w:r>
          <w:r>
            <w:rPr>
              <w:noProof/>
            </w:rPr>
            <w:fldChar w:fldCharType="begin"/>
          </w:r>
          <w:r>
            <w:rPr>
              <w:noProof/>
            </w:rPr>
            <w:instrText xml:space="preserve"> DATE   \* MERGEFORMAT </w:instrText>
          </w:r>
          <w:r>
            <w:rPr>
              <w:noProof/>
            </w:rPr>
            <w:fldChar w:fldCharType="separate"/>
          </w:r>
          <w:r w:rsidR="009D0D9C">
            <w:rPr>
              <w:noProof/>
            </w:rPr>
            <w:t>11.04.2023</w:t>
          </w:r>
          <w:r>
            <w:rPr>
              <w:noProof/>
            </w:rPr>
            <w:fldChar w:fldCharType="end"/>
          </w:r>
        </w:p>
      </w:tc>
    </w:tr>
    <w:tr w:rsidR="00E526EB" w:rsidRPr="00142102" w:rsidTr="00F50E32">
      <w:trPr>
        <w:trHeight w:val="164"/>
      </w:trPr>
      <w:tc>
        <w:tcPr>
          <w:tcW w:w="1099" w:type="pct"/>
          <w:tcBorders>
            <w:top w:val="single" w:sz="4" w:space="0" w:color="auto"/>
            <w:left w:val="nil"/>
            <w:bottom w:val="nil"/>
            <w:right w:val="nil"/>
          </w:tcBorders>
        </w:tcPr>
        <w:p w:rsidR="00E526EB" w:rsidRPr="00142102" w:rsidRDefault="00E808A8" w:rsidP="00B96A10">
          <w:pPr>
            <w:pStyle w:val="Style3"/>
          </w:pPr>
          <w:r>
            <w:t>CHUV/DIN</w:t>
          </w:r>
          <w:r w:rsidR="00E526EB">
            <w:t>F/CIT</w:t>
          </w:r>
          <w:r w:rsidR="00E526EB" w:rsidRPr="00142102">
            <w:t xml:space="preserve"> </w:t>
          </w:r>
        </w:p>
      </w:tc>
      <w:tc>
        <w:tcPr>
          <w:tcW w:w="3114" w:type="pct"/>
          <w:gridSpan w:val="3"/>
          <w:tcBorders>
            <w:top w:val="single" w:sz="4" w:space="0" w:color="auto"/>
            <w:left w:val="nil"/>
            <w:bottom w:val="nil"/>
            <w:right w:val="nil"/>
          </w:tcBorders>
        </w:tcPr>
        <w:p w:rsidR="00E526EB" w:rsidRPr="00D5104A" w:rsidRDefault="00E526EB" w:rsidP="00B96A10">
          <w:pPr>
            <w:pStyle w:val="Style3"/>
            <w:tabs>
              <w:tab w:val="clear" w:pos="7230"/>
              <w:tab w:val="center" w:pos="2437"/>
            </w:tabs>
          </w:pPr>
          <w:r>
            <w:tab/>
            <w:t xml:space="preserve">V </w:t>
          </w:r>
          <w:bookmarkStart w:id="13" w:name="VDOCS41_15"/>
          <w:r w:rsidR="005A1377" w:rsidRPr="005A1377">
            <w:t>3.0</w:t>
          </w:r>
          <w:bookmarkEnd w:id="13"/>
          <w:r>
            <w:t xml:space="preserve"> du </w:t>
          </w:r>
          <w:bookmarkStart w:id="14" w:name="VDOCS42_18"/>
          <w:bookmarkEnd w:id="14"/>
          <w:r w:rsidR="00375403">
            <w:t>04.04.2023</w:t>
          </w:r>
          <w:r w:rsidR="00E0540D">
            <w:fldChar w:fldCharType="begin"/>
          </w:r>
          <w:r w:rsidR="00E0540D">
            <w:instrText xml:space="preserve"> </w:instrText>
          </w:r>
          <w:r w:rsidR="00E0540D">
            <w:fldChar w:fldCharType="begin"/>
          </w:r>
          <w:r w:rsidR="00E0540D">
            <w:instrText xml:space="preserve">  </w:instrText>
          </w:r>
          <w:r w:rsidR="00E0540D">
            <w:fldChar w:fldCharType="end"/>
          </w:r>
          <w:r w:rsidR="00E0540D">
            <w:instrText xml:space="preserve"> </w:instrText>
          </w:r>
          <w:r w:rsidR="00E0540D">
            <w:fldChar w:fldCharType="end"/>
          </w:r>
        </w:p>
      </w:tc>
      <w:tc>
        <w:tcPr>
          <w:tcW w:w="786" w:type="pct"/>
          <w:tcBorders>
            <w:top w:val="single" w:sz="4" w:space="0" w:color="auto"/>
            <w:left w:val="nil"/>
            <w:bottom w:val="nil"/>
            <w:right w:val="nil"/>
          </w:tcBorders>
        </w:tcPr>
        <w:p w:rsidR="00E526EB" w:rsidRPr="00142102" w:rsidRDefault="00E526EB" w:rsidP="00B96A10">
          <w:pPr>
            <w:pStyle w:val="Style3"/>
            <w:jc w:val="right"/>
            <w:rPr>
              <w:lang w:eastAsia="fr-FR"/>
            </w:rPr>
          </w:pPr>
          <w:r w:rsidRPr="00142102">
            <w:rPr>
              <w:lang w:val="fr-FR" w:eastAsia="fr-FR"/>
            </w:rPr>
            <w:fldChar w:fldCharType="begin"/>
          </w:r>
          <w:r w:rsidRPr="00142102">
            <w:rPr>
              <w:lang w:val="fr-FR" w:eastAsia="fr-FR"/>
            </w:rPr>
            <w:instrText xml:space="preserve"> PAGE </w:instrText>
          </w:r>
          <w:r w:rsidRPr="00142102">
            <w:rPr>
              <w:lang w:val="fr-FR" w:eastAsia="fr-FR"/>
            </w:rPr>
            <w:fldChar w:fldCharType="separate"/>
          </w:r>
          <w:r w:rsidR="006D23E4">
            <w:rPr>
              <w:noProof/>
              <w:lang w:val="fr-FR" w:eastAsia="fr-FR"/>
            </w:rPr>
            <w:t>1</w:t>
          </w:r>
          <w:r w:rsidRPr="00142102">
            <w:rPr>
              <w:lang w:val="fr-FR" w:eastAsia="fr-FR"/>
            </w:rPr>
            <w:fldChar w:fldCharType="end"/>
          </w:r>
          <w:r w:rsidRPr="00142102">
            <w:rPr>
              <w:lang w:val="fr-FR" w:eastAsia="fr-FR"/>
            </w:rPr>
            <w:t>/</w:t>
          </w:r>
          <w:r w:rsidRPr="00142102">
            <w:rPr>
              <w:lang w:val="fr-FR" w:eastAsia="fr-FR"/>
            </w:rPr>
            <w:fldChar w:fldCharType="begin"/>
          </w:r>
          <w:r w:rsidRPr="00142102">
            <w:rPr>
              <w:lang w:val="fr-FR" w:eastAsia="fr-FR"/>
            </w:rPr>
            <w:instrText xml:space="preserve"> NUMPAGES  </w:instrText>
          </w:r>
          <w:r w:rsidRPr="00142102">
            <w:rPr>
              <w:lang w:val="fr-FR" w:eastAsia="fr-FR"/>
            </w:rPr>
            <w:fldChar w:fldCharType="separate"/>
          </w:r>
          <w:r w:rsidR="006D23E4">
            <w:rPr>
              <w:noProof/>
              <w:lang w:val="fr-FR" w:eastAsia="fr-FR"/>
            </w:rPr>
            <w:t>1</w:t>
          </w:r>
          <w:r w:rsidRPr="00142102">
            <w:rPr>
              <w:lang w:val="fr-FR" w:eastAsia="fr-FR"/>
            </w:rPr>
            <w:fldChar w:fldCharType="end"/>
          </w:r>
        </w:p>
      </w:tc>
    </w:tr>
  </w:tbl>
  <w:p w:rsidR="00E526EB" w:rsidRPr="00A70143" w:rsidRDefault="008A470B" w:rsidP="00B96A10">
    <w:pPr>
      <w:pStyle w:val="Pieddepag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2088" type="#_x0000_t75" alt="Vaud_noir" style="position:absolute;left:0;text-align:left;margin-left:36.85pt;margin-top:784.45pt;width:13.5pt;height:42.75pt;z-index:-1;visibility:visible;mso-position-horizontal-relative:page;mso-position-vertical-relative:page" o:allowincell="f">
          <v:imagedata r:id="rId1" o:title="Vaud_noir"/>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70B" w:rsidRDefault="008A470B" w:rsidP="00B96A10">
      <w:r>
        <w:separator/>
      </w:r>
    </w:p>
  </w:footnote>
  <w:footnote w:type="continuationSeparator" w:id="0">
    <w:p w:rsidR="008A470B" w:rsidRDefault="008A470B" w:rsidP="00B9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6EB" w:rsidRPr="00237D57" w:rsidRDefault="00E526EB" w:rsidP="00B96A10">
    <w:pPr>
      <w:pStyle w:val="Style1"/>
      <w:jc w:val="right"/>
    </w:pPr>
    <w:r>
      <w:t xml:space="preserve"> </w:t>
    </w:r>
    <w:bookmarkStart w:id="5" w:name="VDOCS54_250010"/>
    <w:r w:rsidR="005A1377" w:rsidRPr="005A1377">
      <w:t>FORMULAIRE</w:t>
    </w:r>
    <w:bookmarkEnd w:id="5"/>
  </w:p>
  <w:p w:rsidR="00E526EB" w:rsidRPr="002F76F8" w:rsidRDefault="005A1377" w:rsidP="00B96A10">
    <w:pPr>
      <w:pStyle w:val="Style2"/>
    </w:pPr>
    <w:bookmarkStart w:id="6" w:name="VDOCS51_14"/>
    <w:r w:rsidRPr="005A1377">
      <w:t>6. PROCEDURE D'EXCEPTION SELON L'ART. 21 AIMP 2019</w:t>
    </w:r>
    <w:bookmarkEnd w:id="6"/>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6EB" w:rsidRDefault="009D0D9C" w:rsidP="00E808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8.5pt">
          <v:imagedata r:id="rId1" o:title="CHUV_DINF_Noir"/>
        </v:shape>
      </w:pict>
    </w:r>
  </w:p>
  <w:p w:rsidR="00E526EB" w:rsidRPr="00237D57" w:rsidRDefault="00E526EB" w:rsidP="00B96A10">
    <w:pPr>
      <w:pStyle w:val="Style1"/>
    </w:pPr>
    <w:r>
      <w:tab/>
    </w:r>
    <w:r w:rsidR="00237D57">
      <w:t xml:space="preserve"> </w:t>
    </w:r>
    <w:bookmarkStart w:id="10" w:name="VDOCS53_250010"/>
    <w:r w:rsidR="005A1377" w:rsidRPr="005A1377">
      <w:t>FORMULAIRE</w:t>
    </w:r>
    <w:bookmarkEnd w:id="10"/>
  </w:p>
  <w:p w:rsidR="00E526EB" w:rsidRPr="002F76F8" w:rsidRDefault="005A1377" w:rsidP="00B96A10">
    <w:pPr>
      <w:pStyle w:val="Style2"/>
    </w:pPr>
    <w:bookmarkStart w:id="11" w:name="VDOCS52_14"/>
    <w:r w:rsidRPr="005A1377">
      <w:t>6. PROCEDURE D'EXCEPTION SELON L'ART. 21 AIMP 2019</w: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4EF6"/>
    <w:multiLevelType w:val="hybridMultilevel"/>
    <w:tmpl w:val="F6BE9AA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6935632"/>
    <w:multiLevelType w:val="hybridMultilevel"/>
    <w:tmpl w:val="E4BE057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8DB293B"/>
    <w:multiLevelType w:val="singleLevel"/>
    <w:tmpl w:val="100C0019"/>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forms" w:enforcement="1" w:cryptProviderType="rsaAES" w:cryptAlgorithmClass="hash" w:cryptAlgorithmType="typeAny" w:cryptAlgorithmSid="14" w:cryptSpinCount="100000" w:hash="DtZuidDz2JWoI0RIC0LMpCTRCDRwkFkj6TV1VdIB5kX43JbmYJXO4RJeZ0V4uQMfrbcZbdp41iKCijbWburleA==" w:salt="lgHPUnL6+6FufJLfyBsLXA=="/>
  <w:defaultTabStop w:val="709"/>
  <w:hyphenationZone w:val="425"/>
  <w:drawingGridHorizontalSpacing w:val="110"/>
  <w:displayHorizontalDrawingGridEvery w:val="2"/>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YSIDTEMPLATE" w:val="900713"/>
    <w:docVar w:name="SYSIDVERSION" w:val="981079"/>
    <w:docVar w:name="SYSPASSWORD" w:val="0"/>
    <w:docVar w:name="SYSTABNUM" w:val="55"/>
    <w:docVar w:name="VDOCB14_8" w:val="|&lt;&gt;|Application"/>
    <w:docVar w:name="VDOCB31_8" w:val="|&lt;&gt;|Application"/>
    <w:docVar w:name="VDOCB32_8" w:val="|&lt;&gt;|Application"/>
  </w:docVars>
  <w:rsids>
    <w:rsidRoot w:val="00665DE4"/>
    <w:rsid w:val="000078CD"/>
    <w:rsid w:val="000129AF"/>
    <w:rsid w:val="00023B31"/>
    <w:rsid w:val="00034409"/>
    <w:rsid w:val="0003577A"/>
    <w:rsid w:val="00043B72"/>
    <w:rsid w:val="00052EC4"/>
    <w:rsid w:val="00056975"/>
    <w:rsid w:val="00070BBB"/>
    <w:rsid w:val="00075466"/>
    <w:rsid w:val="00076D0B"/>
    <w:rsid w:val="00086E81"/>
    <w:rsid w:val="00094DF7"/>
    <w:rsid w:val="000A2754"/>
    <w:rsid w:val="000B7408"/>
    <w:rsid w:val="000B7D52"/>
    <w:rsid w:val="000D389A"/>
    <w:rsid w:val="000E773B"/>
    <w:rsid w:val="00137669"/>
    <w:rsid w:val="001378AA"/>
    <w:rsid w:val="00142102"/>
    <w:rsid w:val="0015066B"/>
    <w:rsid w:val="00163511"/>
    <w:rsid w:val="0018102B"/>
    <w:rsid w:val="00193D43"/>
    <w:rsid w:val="00194096"/>
    <w:rsid w:val="001B03A0"/>
    <w:rsid w:val="001B4D14"/>
    <w:rsid w:val="001E4099"/>
    <w:rsid w:val="001F5A39"/>
    <w:rsid w:val="001F5AA6"/>
    <w:rsid w:val="001F6C07"/>
    <w:rsid w:val="001F7B93"/>
    <w:rsid w:val="002127BC"/>
    <w:rsid w:val="00215ED3"/>
    <w:rsid w:val="002344CA"/>
    <w:rsid w:val="00237D57"/>
    <w:rsid w:val="00241DF3"/>
    <w:rsid w:val="00297B29"/>
    <w:rsid w:val="002A2EC5"/>
    <w:rsid w:val="002B1DC0"/>
    <w:rsid w:val="002B2BD7"/>
    <w:rsid w:val="002B6DBA"/>
    <w:rsid w:val="002E2B2C"/>
    <w:rsid w:val="002E4D07"/>
    <w:rsid w:val="002F459B"/>
    <w:rsid w:val="002F4B61"/>
    <w:rsid w:val="002F76F8"/>
    <w:rsid w:val="00302794"/>
    <w:rsid w:val="00304805"/>
    <w:rsid w:val="0030531D"/>
    <w:rsid w:val="00315BD0"/>
    <w:rsid w:val="00330636"/>
    <w:rsid w:val="00342A16"/>
    <w:rsid w:val="003456C6"/>
    <w:rsid w:val="003548B9"/>
    <w:rsid w:val="00357FEE"/>
    <w:rsid w:val="00367C55"/>
    <w:rsid w:val="00375403"/>
    <w:rsid w:val="00390652"/>
    <w:rsid w:val="00392EC3"/>
    <w:rsid w:val="003E5BC4"/>
    <w:rsid w:val="003F70CB"/>
    <w:rsid w:val="00404509"/>
    <w:rsid w:val="00405B74"/>
    <w:rsid w:val="00443778"/>
    <w:rsid w:val="004576DA"/>
    <w:rsid w:val="00467522"/>
    <w:rsid w:val="004738D0"/>
    <w:rsid w:val="00477514"/>
    <w:rsid w:val="004872F5"/>
    <w:rsid w:val="00495A2B"/>
    <w:rsid w:val="004C0477"/>
    <w:rsid w:val="004C4E03"/>
    <w:rsid w:val="004C5C51"/>
    <w:rsid w:val="004E1A95"/>
    <w:rsid w:val="004E521A"/>
    <w:rsid w:val="00513FB3"/>
    <w:rsid w:val="00531113"/>
    <w:rsid w:val="0056224F"/>
    <w:rsid w:val="00595396"/>
    <w:rsid w:val="00595814"/>
    <w:rsid w:val="00596F89"/>
    <w:rsid w:val="005A1377"/>
    <w:rsid w:val="005A5EC4"/>
    <w:rsid w:val="005B2E87"/>
    <w:rsid w:val="005D64B4"/>
    <w:rsid w:val="006031C4"/>
    <w:rsid w:val="00603EC1"/>
    <w:rsid w:val="00621E7C"/>
    <w:rsid w:val="00623596"/>
    <w:rsid w:val="006244D5"/>
    <w:rsid w:val="00624ED3"/>
    <w:rsid w:val="00626B5A"/>
    <w:rsid w:val="00643361"/>
    <w:rsid w:val="006441A4"/>
    <w:rsid w:val="00644432"/>
    <w:rsid w:val="0065401E"/>
    <w:rsid w:val="00656563"/>
    <w:rsid w:val="006570A3"/>
    <w:rsid w:val="00657120"/>
    <w:rsid w:val="00665DE4"/>
    <w:rsid w:val="00676EFA"/>
    <w:rsid w:val="00683640"/>
    <w:rsid w:val="006B2896"/>
    <w:rsid w:val="006C138B"/>
    <w:rsid w:val="006C3878"/>
    <w:rsid w:val="006C471E"/>
    <w:rsid w:val="006C4C12"/>
    <w:rsid w:val="006D1845"/>
    <w:rsid w:val="006D23E4"/>
    <w:rsid w:val="006E030F"/>
    <w:rsid w:val="006F63B5"/>
    <w:rsid w:val="006F64C8"/>
    <w:rsid w:val="007044D4"/>
    <w:rsid w:val="007208AF"/>
    <w:rsid w:val="007309EC"/>
    <w:rsid w:val="007319B1"/>
    <w:rsid w:val="00731A87"/>
    <w:rsid w:val="00746AE6"/>
    <w:rsid w:val="00767E54"/>
    <w:rsid w:val="00771A50"/>
    <w:rsid w:val="00775C7A"/>
    <w:rsid w:val="007917B5"/>
    <w:rsid w:val="0079222D"/>
    <w:rsid w:val="00792F60"/>
    <w:rsid w:val="007B54E5"/>
    <w:rsid w:val="007D09DC"/>
    <w:rsid w:val="007D6C51"/>
    <w:rsid w:val="007E3A3E"/>
    <w:rsid w:val="007F42DF"/>
    <w:rsid w:val="007F5EAA"/>
    <w:rsid w:val="00806AD5"/>
    <w:rsid w:val="008209AA"/>
    <w:rsid w:val="00823ADF"/>
    <w:rsid w:val="00834FBA"/>
    <w:rsid w:val="00846B06"/>
    <w:rsid w:val="008635B9"/>
    <w:rsid w:val="008823C6"/>
    <w:rsid w:val="00894757"/>
    <w:rsid w:val="008A470B"/>
    <w:rsid w:val="008A53BD"/>
    <w:rsid w:val="008A7598"/>
    <w:rsid w:val="009154E1"/>
    <w:rsid w:val="00945B8D"/>
    <w:rsid w:val="00946EF9"/>
    <w:rsid w:val="009603D8"/>
    <w:rsid w:val="0097663D"/>
    <w:rsid w:val="0098025C"/>
    <w:rsid w:val="00981255"/>
    <w:rsid w:val="00995D34"/>
    <w:rsid w:val="009A4153"/>
    <w:rsid w:val="009B58FB"/>
    <w:rsid w:val="009C10ED"/>
    <w:rsid w:val="009D0D9C"/>
    <w:rsid w:val="009D47DF"/>
    <w:rsid w:val="009D6037"/>
    <w:rsid w:val="009E005A"/>
    <w:rsid w:val="009F3470"/>
    <w:rsid w:val="009F5B9E"/>
    <w:rsid w:val="009F6D2D"/>
    <w:rsid w:val="00A158FF"/>
    <w:rsid w:val="00A272F0"/>
    <w:rsid w:val="00A551FA"/>
    <w:rsid w:val="00A57F44"/>
    <w:rsid w:val="00A70143"/>
    <w:rsid w:val="00A73285"/>
    <w:rsid w:val="00A7519D"/>
    <w:rsid w:val="00A9770E"/>
    <w:rsid w:val="00AA1BF5"/>
    <w:rsid w:val="00AB32C5"/>
    <w:rsid w:val="00AD2730"/>
    <w:rsid w:val="00AD501D"/>
    <w:rsid w:val="00AD5DC3"/>
    <w:rsid w:val="00AE6912"/>
    <w:rsid w:val="00B054DA"/>
    <w:rsid w:val="00B117B9"/>
    <w:rsid w:val="00B17CA7"/>
    <w:rsid w:val="00B25EBA"/>
    <w:rsid w:val="00B5247F"/>
    <w:rsid w:val="00B61576"/>
    <w:rsid w:val="00B71BD6"/>
    <w:rsid w:val="00B7741D"/>
    <w:rsid w:val="00B80E24"/>
    <w:rsid w:val="00B901DB"/>
    <w:rsid w:val="00B96A10"/>
    <w:rsid w:val="00BA25FF"/>
    <w:rsid w:val="00BA4C1F"/>
    <w:rsid w:val="00BA7E02"/>
    <w:rsid w:val="00BB5F86"/>
    <w:rsid w:val="00BC557E"/>
    <w:rsid w:val="00BC6D94"/>
    <w:rsid w:val="00BF3EB8"/>
    <w:rsid w:val="00C05307"/>
    <w:rsid w:val="00C17839"/>
    <w:rsid w:val="00C22930"/>
    <w:rsid w:val="00C34733"/>
    <w:rsid w:val="00C402CB"/>
    <w:rsid w:val="00C40FDD"/>
    <w:rsid w:val="00C45B49"/>
    <w:rsid w:val="00C45C00"/>
    <w:rsid w:val="00C55C55"/>
    <w:rsid w:val="00C93197"/>
    <w:rsid w:val="00CC063D"/>
    <w:rsid w:val="00CC214C"/>
    <w:rsid w:val="00CC38F9"/>
    <w:rsid w:val="00CF4554"/>
    <w:rsid w:val="00D121F3"/>
    <w:rsid w:val="00D13678"/>
    <w:rsid w:val="00D20084"/>
    <w:rsid w:val="00D5104A"/>
    <w:rsid w:val="00D61297"/>
    <w:rsid w:val="00D7585E"/>
    <w:rsid w:val="00D814C7"/>
    <w:rsid w:val="00D93D88"/>
    <w:rsid w:val="00DC5707"/>
    <w:rsid w:val="00E039CA"/>
    <w:rsid w:val="00E0540D"/>
    <w:rsid w:val="00E161DE"/>
    <w:rsid w:val="00E179AE"/>
    <w:rsid w:val="00E35517"/>
    <w:rsid w:val="00E50CA6"/>
    <w:rsid w:val="00E526EB"/>
    <w:rsid w:val="00E536F5"/>
    <w:rsid w:val="00E5393B"/>
    <w:rsid w:val="00E71CD3"/>
    <w:rsid w:val="00E808A8"/>
    <w:rsid w:val="00EA5E8A"/>
    <w:rsid w:val="00EB25A5"/>
    <w:rsid w:val="00EE1D61"/>
    <w:rsid w:val="00EF0564"/>
    <w:rsid w:val="00EF13C2"/>
    <w:rsid w:val="00EF14F9"/>
    <w:rsid w:val="00EF1DE0"/>
    <w:rsid w:val="00EF3254"/>
    <w:rsid w:val="00EF390D"/>
    <w:rsid w:val="00EF3EF9"/>
    <w:rsid w:val="00F00D72"/>
    <w:rsid w:val="00F01B3D"/>
    <w:rsid w:val="00F05B71"/>
    <w:rsid w:val="00F23B8F"/>
    <w:rsid w:val="00F3193D"/>
    <w:rsid w:val="00F44302"/>
    <w:rsid w:val="00F50E32"/>
    <w:rsid w:val="00F556DE"/>
    <w:rsid w:val="00F56EF8"/>
    <w:rsid w:val="00F61791"/>
    <w:rsid w:val="00F97153"/>
    <w:rsid w:val="00FC0F36"/>
    <w:rsid w:val="00FC5759"/>
    <w:rsid w:val="00FD72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5:chartTrackingRefBased/>
  <w15:docId w15:val="{F7B2CF5C-5AD9-48FA-8EDA-915DD08B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A10"/>
    <w:pPr>
      <w:jc w:val="both"/>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94DF7"/>
    <w:pPr>
      <w:tabs>
        <w:tab w:val="center" w:pos="4536"/>
        <w:tab w:val="right" w:pos="9072"/>
      </w:tabs>
    </w:pPr>
  </w:style>
  <w:style w:type="character" w:customStyle="1" w:styleId="En-tteCar">
    <w:name w:val="En-tête Car"/>
    <w:basedOn w:val="Policepardfaut"/>
    <w:link w:val="En-tte"/>
    <w:rsid w:val="00094DF7"/>
  </w:style>
  <w:style w:type="paragraph" w:styleId="Pieddepage">
    <w:name w:val="footer"/>
    <w:basedOn w:val="Normal"/>
    <w:link w:val="PieddepageCar"/>
    <w:uiPriority w:val="99"/>
    <w:unhideWhenUsed/>
    <w:rsid w:val="00094DF7"/>
    <w:pPr>
      <w:tabs>
        <w:tab w:val="center" w:pos="4536"/>
        <w:tab w:val="right" w:pos="9072"/>
      </w:tabs>
    </w:pPr>
  </w:style>
  <w:style w:type="character" w:customStyle="1" w:styleId="PieddepageCar">
    <w:name w:val="Pied de page Car"/>
    <w:basedOn w:val="Policepardfaut"/>
    <w:link w:val="Pieddepage"/>
    <w:uiPriority w:val="99"/>
    <w:rsid w:val="00094DF7"/>
  </w:style>
  <w:style w:type="paragraph" w:styleId="Textedebulles">
    <w:name w:val="Balloon Text"/>
    <w:basedOn w:val="Normal"/>
    <w:link w:val="TextedebullesCar"/>
    <w:uiPriority w:val="99"/>
    <w:semiHidden/>
    <w:unhideWhenUsed/>
    <w:rsid w:val="00094DF7"/>
    <w:rPr>
      <w:rFonts w:ascii="Tahoma" w:hAnsi="Tahoma" w:cs="Tahoma"/>
      <w:sz w:val="16"/>
      <w:szCs w:val="16"/>
    </w:rPr>
  </w:style>
  <w:style w:type="character" w:customStyle="1" w:styleId="TextedebullesCar">
    <w:name w:val="Texte de bulles Car"/>
    <w:link w:val="Textedebulles"/>
    <w:uiPriority w:val="99"/>
    <w:semiHidden/>
    <w:rsid w:val="00094DF7"/>
    <w:rPr>
      <w:rFonts w:ascii="Tahoma" w:hAnsi="Tahoma" w:cs="Tahoma"/>
      <w:sz w:val="16"/>
      <w:szCs w:val="16"/>
    </w:rPr>
  </w:style>
  <w:style w:type="paragraph" w:styleId="Paragraphedeliste">
    <w:name w:val="List Paragraph"/>
    <w:basedOn w:val="Normal"/>
    <w:uiPriority w:val="34"/>
    <w:qFormat/>
    <w:rsid w:val="00995D34"/>
    <w:pPr>
      <w:ind w:left="720"/>
      <w:contextualSpacing/>
    </w:pPr>
    <w:rPr>
      <w:rFonts w:ascii="Calibri" w:eastAsia="Calibri" w:hAnsi="Calibri" w:cs="Times New Roman"/>
      <w:lang w:eastAsia="en-US"/>
    </w:rPr>
  </w:style>
  <w:style w:type="paragraph" w:customStyle="1" w:styleId="Style1">
    <w:name w:val="Style1"/>
    <w:basedOn w:val="En-tte"/>
    <w:link w:val="Style1Car"/>
    <w:qFormat/>
    <w:rsid w:val="001E4099"/>
    <w:pPr>
      <w:tabs>
        <w:tab w:val="clear" w:pos="4536"/>
        <w:tab w:val="clear" w:pos="9072"/>
        <w:tab w:val="right" w:pos="10206"/>
      </w:tabs>
      <w:ind w:left="-210" w:right="-2"/>
    </w:pPr>
    <w:rPr>
      <w:b/>
      <w:sz w:val="28"/>
      <w:szCs w:val="28"/>
    </w:rPr>
  </w:style>
  <w:style w:type="paragraph" w:customStyle="1" w:styleId="Style2">
    <w:name w:val="Style2"/>
    <w:basedOn w:val="Normal"/>
    <w:link w:val="Style2Car"/>
    <w:qFormat/>
    <w:rsid w:val="001E4099"/>
    <w:pPr>
      <w:pBdr>
        <w:top w:val="single" w:sz="4" w:space="1" w:color="auto"/>
        <w:left w:val="single" w:sz="4" w:space="0" w:color="auto"/>
        <w:bottom w:val="single" w:sz="4" w:space="1" w:color="auto"/>
        <w:right w:val="single" w:sz="4" w:space="0" w:color="auto"/>
        <w:between w:val="single" w:sz="4" w:space="1" w:color="auto"/>
        <w:bar w:val="single" w:sz="4" w:color="auto"/>
      </w:pBdr>
      <w:tabs>
        <w:tab w:val="right" w:pos="10489"/>
      </w:tabs>
      <w:ind w:right="-1"/>
      <w:jc w:val="center"/>
    </w:pPr>
    <w:rPr>
      <w:b/>
      <w:sz w:val="28"/>
      <w:szCs w:val="28"/>
    </w:rPr>
  </w:style>
  <w:style w:type="character" w:customStyle="1" w:styleId="Style1Car">
    <w:name w:val="Style1 Car"/>
    <w:link w:val="Style1"/>
    <w:rsid w:val="001E4099"/>
    <w:rPr>
      <w:rFonts w:ascii="Arial" w:hAnsi="Arial" w:cs="Arial"/>
      <w:b/>
      <w:sz w:val="28"/>
      <w:szCs w:val="28"/>
      <w:effect w:val="none"/>
    </w:rPr>
  </w:style>
  <w:style w:type="paragraph" w:customStyle="1" w:styleId="Style3">
    <w:name w:val="Style3"/>
    <w:basedOn w:val="Normal"/>
    <w:link w:val="Style3Car"/>
    <w:qFormat/>
    <w:rsid w:val="001E4099"/>
    <w:pPr>
      <w:tabs>
        <w:tab w:val="center" w:pos="7230"/>
        <w:tab w:val="right" w:pos="9072"/>
      </w:tabs>
      <w:ind w:left="-28"/>
      <w:contextualSpacing/>
    </w:pPr>
    <w:rPr>
      <w:sz w:val="16"/>
      <w:szCs w:val="16"/>
    </w:rPr>
  </w:style>
  <w:style w:type="character" w:customStyle="1" w:styleId="Style2Car">
    <w:name w:val="Style2 Car"/>
    <w:link w:val="Style2"/>
    <w:rsid w:val="001E4099"/>
    <w:rPr>
      <w:rFonts w:ascii="Arial" w:hAnsi="Arial" w:cs="Arial"/>
      <w:b/>
      <w:sz w:val="28"/>
      <w:szCs w:val="28"/>
      <w:effect w:val="none"/>
    </w:rPr>
  </w:style>
  <w:style w:type="character" w:customStyle="1" w:styleId="Style3Car">
    <w:name w:val="Style3 Car"/>
    <w:link w:val="Style3"/>
    <w:rsid w:val="001E4099"/>
    <w:rPr>
      <w:rFonts w:ascii="Arial" w:hAnsi="Arial" w:cs="Arial"/>
      <w:sz w:val="16"/>
      <w:szCs w:val="16"/>
      <w:effect w:val="none"/>
    </w:rPr>
  </w:style>
  <w:style w:type="paragraph" w:customStyle="1" w:styleId="Sous-article">
    <w:name w:val="Sous-article"/>
    <w:basedOn w:val="Normal"/>
    <w:rsid w:val="00302794"/>
    <w:pPr>
      <w:ind w:left="560" w:hanging="560"/>
      <w:jc w:val="left"/>
    </w:pPr>
    <w:rPr>
      <w:rFonts w:cs="Times New Roman"/>
      <w:szCs w:val="20"/>
      <w:lang w:val="fr-FR"/>
    </w:rPr>
  </w:style>
  <w:style w:type="character" w:styleId="Lienhypertexte">
    <w:name w:val="Hyperlink"/>
    <w:rsid w:val="00EF1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it@chuv.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EE11D-3130-470C-8DFA-9CAF171D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vdocsvc</dc:creator>
  <cp:keywords/>
  <dc:description/>
  <cp:lastModifiedBy>Derre Fanny</cp:lastModifiedBy>
  <cp:revision>18</cp:revision>
  <cp:lastPrinted>2010-08-27T11:48:00Z</cp:lastPrinted>
  <dcterms:created xsi:type="dcterms:W3CDTF">2023-04-04T12:01:00Z</dcterms:created>
  <dcterms:modified xsi:type="dcterms:W3CDTF">2023-04-11T07:35:00Z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kCheckIn">
    <vt:i4>0</vt:i4>
  </property>
  <property fmtid="{D5CDD505-2E9C-101B-9397-08002B2CF9AE}" pid="3" name="IDVERSION">
    <vt:lpwstr>981079</vt:lpwstr>
  </property>
  <property fmtid="{D5CDD505-2E9C-101B-9397-08002B2CF9AE}" pid="4" name="DATABASENAME">
    <vt:lpwstr>VDOC_CHUV</vt:lpwstr>
  </property>
  <property fmtid="{D5CDD505-2E9C-101B-9397-08002B2CF9AE}" pid="5" name="HTTPMODE">
    <vt:lpwstr>http://</vt:lpwstr>
  </property>
  <property fmtid="{D5CDD505-2E9C-101B-9397-08002B2CF9AE}" pid="6" name="IIS_SERVERNAME">
    <vt:lpwstr>VDS1</vt:lpwstr>
  </property>
  <property fmtid="{D5CDD505-2E9C-101B-9397-08002B2CF9AE}" pid="7" name="IIS_SERVER">
    <vt:lpwstr>gedchuv.intranet.chuv</vt:lpwstr>
  </property>
  <property fmtid="{D5CDD505-2E9C-101B-9397-08002B2CF9AE}" pid="8" name="DB_GUID">
    <vt:lpwstr>{9CF397AD-894F-4ECE-94F3-CA5DB7B59846}</vt:lpwstr>
  </property>
  <property fmtid="{D5CDD505-2E9C-101B-9397-08002B2CF9AE}" pid="9" name="CHECKOUTBY">
    <vt:lpwstr>Derre Fanny</vt:lpwstr>
  </property>
  <property fmtid="{D5CDD505-2E9C-101B-9397-08002B2CF9AE}" pid="10" name="CHECKOUTBY_USERID">
    <vt:lpwstr>1055286</vt:lpwstr>
  </property>
  <property fmtid="{D5CDD505-2E9C-101B-9397-08002B2CF9AE}" pid="11" name="CHECKOUTDATE">
    <vt:lpwstr>11/04/2023</vt:lpwstr>
  </property>
  <property fmtid="{D5CDD505-2E9C-101B-9397-08002B2CF9AE}" pid="12" name="VERSION">
    <vt:lpwstr>3.0</vt:lpwstr>
  </property>
  <property fmtid="{D5CDD505-2E9C-101B-9397-08002B2CF9AE}" pid="13" name="CURSTEPNAME">
    <vt:lpwstr>Application</vt:lpwstr>
  </property>
  <property fmtid="{D5CDD505-2E9C-101B-9397-08002B2CF9AE}" pid="14" name="CUROPENAME">
    <vt:lpwstr>Not implemented</vt:lpwstr>
  </property>
  <property fmtid="{D5CDD505-2E9C-101B-9397-08002B2CF9AE}" pid="15" name="NEXTOPENAME">
    <vt:lpwstr>Not implemented</vt:lpwstr>
  </property>
  <property fmtid="{D5CDD505-2E9C-101B-9397-08002B2CF9AE}" pid="16" name="RESPNAME">
    <vt:lpwstr>Derre Fanny</vt:lpwstr>
  </property>
  <property fmtid="{D5CDD505-2E9C-101B-9397-08002B2CF9AE}" pid="17" name="CREATORNAME">
    <vt:lpwstr>Derre Fanny</vt:lpwstr>
  </property>
  <property fmtid="{D5CDD505-2E9C-101B-9397-08002B2CF9AE}" pid="18" name="CREATEDATE">
    <vt:lpwstr>04/04/2023</vt:lpwstr>
  </property>
  <property fmtid="{D5CDD505-2E9C-101B-9397-08002B2CF9AE}" pid="19" name="VERIFICATORNAME">
    <vt:lpwstr>Derre Fanny</vt:lpwstr>
  </property>
  <property fmtid="{D5CDD505-2E9C-101B-9397-08002B2CF9AE}" pid="20" name="VERIFICATIONDATE">
    <vt:lpwstr>04/04/2023</vt:lpwstr>
  </property>
  <property fmtid="{D5CDD505-2E9C-101B-9397-08002B2CF9AE}" pid="21" name="REDACTORNAME">
    <vt:lpwstr>Derre Fanny</vt:lpwstr>
  </property>
  <property fmtid="{D5CDD505-2E9C-101B-9397-08002B2CF9AE}" pid="22" name="REDACTIONDATE">
    <vt:lpwstr>04/04/2023</vt:lpwstr>
  </property>
  <property fmtid="{D5CDD505-2E9C-101B-9397-08002B2CF9AE}" pid="23" name="APPROBATORNAME">
    <vt:lpwstr>Derre Fanny</vt:lpwstr>
  </property>
  <property fmtid="{D5CDD505-2E9C-101B-9397-08002B2CF9AE}" pid="24" name="APPROBATIONDATE">
    <vt:lpwstr>04/04/2023</vt:lpwstr>
  </property>
  <property fmtid="{D5CDD505-2E9C-101B-9397-08002B2CF9AE}" pid="25" name="IDFILE">
    <vt:lpwstr>1429014</vt:lpwstr>
  </property>
  <property fmtid="{D5CDD505-2E9C-101B-9397-08002B2CF9AE}" pid="26" name="CHECKSUM">
    <vt:lpwstr>15079</vt:lpwstr>
  </property>
  <property fmtid="{D5CDD505-2E9C-101B-9397-08002B2CF9AE}" pid="27" name="IDENTITIES">
    <vt:lpwstr/>
  </property>
  <property fmtid="{D5CDD505-2E9C-101B-9397-08002B2CF9AE}" pid="28" name="ENTITYNAME">
    <vt:lpwstr/>
  </property>
  <property fmtid="{D5CDD505-2E9C-101B-9397-08002B2CF9AE}" pid="29" name="VDOC_FREE_TYPE">
    <vt:lpwstr>FORMULAIRE</vt:lpwstr>
  </property>
  <property fmtid="{D5CDD505-2E9C-101B-9397-08002B2CF9AE}" pid="30" name="TITLE">
    <vt:lpwstr>6. PROCEDURE D'EXCEPTION SELON L'ART. 21 AIMP 2019</vt:lpwstr>
  </property>
  <property fmtid="{D5CDD505-2E9C-101B-9397-08002B2CF9AE}" pid="31" name="REFERENCE">
    <vt:lpwstr>ARC_FORMULAIRE_3928</vt:lpwstr>
  </property>
  <property fmtid="{D5CDD505-2E9C-101B-9397-08002B2CF9AE}" pid="32" name="VDOC_FREE_LISTE_DES_SERVICES">
    <vt:lpwstr>ARC</vt:lpwstr>
  </property>
  <property fmtid="{D5CDD505-2E9C-101B-9397-08002B2CF9AE}" pid="33" name="OFFICIAL">
    <vt:lpwstr>Derre Fanny</vt:lpwstr>
  </property>
</Properties>
</file>