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199" w:rsidRPr="00821199" w:rsidRDefault="00821199" w:rsidP="00821199">
      <w:pPr>
        <w:jc w:val="both"/>
        <w:rPr>
          <w:lang w:val="fr-CH"/>
        </w:rPr>
      </w:pPr>
      <w:r w:rsidRPr="00821199">
        <w:rPr>
          <w:lang w:val="fr-CH"/>
        </w:rPr>
        <w:t xml:space="preserve">Le Professeur Van Velthoven, ancien chef du service d’urologie de l’Institut de Cancérologie Bordet à Bruxelles (2006-16), est Professeur invité dans le service d’urologie du </w:t>
      </w:r>
      <w:proofErr w:type="spellStart"/>
      <w:r w:rsidRPr="00821199">
        <w:rPr>
          <w:lang w:val="fr-CH"/>
        </w:rPr>
        <w:t>CHUV</w:t>
      </w:r>
      <w:proofErr w:type="spellEnd"/>
      <w:r w:rsidRPr="00821199">
        <w:rPr>
          <w:lang w:val="fr-CH"/>
        </w:rPr>
        <w:t xml:space="preserve">. Pionnier dans le domaine de la chirurgie minimalement invasive, il a développé des techniques d’excision de cancers urologiques assistées par laparoscopie et laparoscopie robot-assistée, dont l’anastomose </w:t>
      </w:r>
      <w:proofErr w:type="spellStart"/>
      <w:r w:rsidRPr="00821199">
        <w:rPr>
          <w:lang w:val="fr-CH"/>
        </w:rPr>
        <w:t>urètro</w:t>
      </w:r>
      <w:proofErr w:type="spellEnd"/>
      <w:r w:rsidRPr="00821199">
        <w:rPr>
          <w:lang w:val="fr-CH"/>
        </w:rPr>
        <w:t>-vésicale selon Van Velthoven pour rétablir la continuité lors d’une prostatectomie radicale pour un cancer de la prostate.</w:t>
      </w:r>
    </w:p>
    <w:p w:rsidR="00821199" w:rsidRPr="00487C81" w:rsidRDefault="00821199" w:rsidP="00821199">
      <w:pPr>
        <w:pStyle w:val="Paragraphedeliste"/>
        <w:ind w:left="0"/>
        <w:jc w:val="both"/>
        <w:rPr>
          <w:u w:val="single"/>
          <w:lang w:val="fr-CH"/>
        </w:rPr>
      </w:pPr>
      <w:r w:rsidRPr="00487C81">
        <w:rPr>
          <w:lang w:val="fr-CH"/>
        </w:rPr>
        <w:t>Il est actif dans le centre de la prostate et le service d’urologie dans le cadre du développement de la chirurgie minimalement invasive. Il est également chef de service émérite à l’Institut Bordet, membre sélectionné de la Société Européenne d’Uro-Technologie, et membre permanent du Collège d’experts de l’Enseignement de la Laparoscopie en Urologie auprès de l’</w:t>
      </w:r>
      <w:proofErr w:type="spellStart"/>
      <w:r w:rsidRPr="00487C81">
        <w:rPr>
          <w:lang w:val="fr-CH"/>
        </w:rPr>
        <w:t>IRCAD-EITS</w:t>
      </w:r>
      <w:proofErr w:type="spellEnd"/>
      <w:r w:rsidRPr="00487C81">
        <w:rPr>
          <w:lang w:val="fr-CH"/>
        </w:rPr>
        <w:t xml:space="preserve"> (Faculté de Médecine de Strasbourg).</w:t>
      </w:r>
    </w:p>
    <w:p w:rsidR="00664266" w:rsidRPr="00C136C1" w:rsidRDefault="00664266" w:rsidP="00821199">
      <w:pPr>
        <w:pStyle w:val="Sansinterligne"/>
        <w:jc w:val="both"/>
      </w:pPr>
      <w:bookmarkStart w:id="0" w:name="_GoBack"/>
      <w:bookmarkEnd w:id="0"/>
    </w:p>
    <w:sectPr w:rsidR="00664266" w:rsidRPr="00C136C1" w:rsidSect="00C136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D2A" w:rsidRDefault="00BF1D2A" w:rsidP="0045030A">
      <w:r>
        <w:separator/>
      </w:r>
    </w:p>
  </w:endnote>
  <w:endnote w:type="continuationSeparator" w:id="0">
    <w:p w:rsidR="00BF1D2A" w:rsidRDefault="00BF1D2A" w:rsidP="0045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30A" w:rsidRDefault="0045030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30A" w:rsidRDefault="0045030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30A" w:rsidRDefault="004503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D2A" w:rsidRDefault="00BF1D2A" w:rsidP="0045030A">
      <w:r>
        <w:separator/>
      </w:r>
    </w:p>
  </w:footnote>
  <w:footnote w:type="continuationSeparator" w:id="0">
    <w:p w:rsidR="00BF1D2A" w:rsidRDefault="00BF1D2A" w:rsidP="00450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30A" w:rsidRDefault="0045030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30A" w:rsidRDefault="0045030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30A" w:rsidRDefault="0045030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A2B2F"/>
    <w:multiLevelType w:val="hybridMultilevel"/>
    <w:tmpl w:val="43AEDBA0"/>
    <w:lvl w:ilvl="0" w:tplc="F5F698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99"/>
    <w:rsid w:val="00016CA4"/>
    <w:rsid w:val="000F0D32"/>
    <w:rsid w:val="00281E53"/>
    <w:rsid w:val="0045030A"/>
    <w:rsid w:val="00664266"/>
    <w:rsid w:val="00747486"/>
    <w:rsid w:val="00821199"/>
    <w:rsid w:val="0084535D"/>
    <w:rsid w:val="00B443F8"/>
    <w:rsid w:val="00BF1D2A"/>
    <w:rsid w:val="00C136C1"/>
    <w:rsid w:val="00D60C21"/>
    <w:rsid w:val="00F86033"/>
    <w:rsid w:val="00FE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3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4535D"/>
    <w:rPr>
      <w:lang w:val="fr-CH"/>
    </w:rPr>
  </w:style>
  <w:style w:type="paragraph" w:styleId="En-tte">
    <w:name w:val="header"/>
    <w:basedOn w:val="Normal"/>
    <w:link w:val="En-tteCar"/>
    <w:uiPriority w:val="99"/>
    <w:unhideWhenUsed/>
    <w:rsid w:val="004503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030A"/>
  </w:style>
  <w:style w:type="paragraph" w:styleId="Pieddepage">
    <w:name w:val="footer"/>
    <w:basedOn w:val="Normal"/>
    <w:link w:val="PieddepageCar"/>
    <w:uiPriority w:val="99"/>
    <w:unhideWhenUsed/>
    <w:rsid w:val="004503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030A"/>
  </w:style>
  <w:style w:type="paragraph" w:styleId="Paragraphedeliste">
    <w:name w:val="List Paragraph"/>
    <w:basedOn w:val="Normal"/>
    <w:uiPriority w:val="34"/>
    <w:qFormat/>
    <w:rsid w:val="00821199"/>
    <w:pPr>
      <w:spacing w:after="160" w:line="259" w:lineRule="auto"/>
      <w:ind w:left="720"/>
      <w:contextualSpacing/>
    </w:pPr>
    <w:rPr>
      <w:rFonts w:asciiTheme="minorHAnsi" w:hAnsiTheme="minorHAnsi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_CFO_Compétences">
  <a:themeElements>
    <a:clrScheme name="Capitaux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Bureau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ème_CFO_Compétences" id="{F261A1D7-D9B9-4A3E-9604-431426B697CF}" vid="{DDFCCE1E-12A7-46DE-8330-DB367F8B3728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2018-09-28T06:53:00Z</dcterms:created>
  <dcterms:modified xsi:type="dcterms:W3CDTF">2018-09-28T06:54:00Z</dcterms:modified>
</cp:coreProperties>
</file>